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28" w:rsidRDefault="006F3928" w:rsidP="006F3928">
      <w:pPr>
        <w:rPr>
          <w:sz w:val="28"/>
          <w:szCs w:val="28"/>
        </w:rPr>
      </w:pPr>
    </w:p>
    <w:p w:rsidR="006F3928" w:rsidRPr="0066514A" w:rsidRDefault="006F3928" w:rsidP="006F3928">
      <w:pPr>
        <w:rPr>
          <w:b/>
          <w:sz w:val="28"/>
          <w:szCs w:val="28"/>
        </w:rPr>
      </w:pPr>
      <w:r w:rsidRPr="0066514A">
        <w:rPr>
          <w:b/>
          <w:sz w:val="28"/>
          <w:szCs w:val="28"/>
        </w:rPr>
        <w:t>TÜRKİYE- MACARİSTAN</w:t>
      </w:r>
    </w:p>
    <w:p w:rsidR="006F3928" w:rsidRDefault="006F3928" w:rsidP="006F3928">
      <w:pPr>
        <w:rPr>
          <w:sz w:val="28"/>
          <w:szCs w:val="28"/>
        </w:rPr>
      </w:pPr>
    </w:p>
    <w:p w:rsidR="006F3928" w:rsidRPr="0080395D" w:rsidRDefault="006F3928" w:rsidP="006F3928">
      <w:pPr>
        <w:rPr>
          <w:sz w:val="24"/>
          <w:szCs w:val="24"/>
        </w:rPr>
      </w:pPr>
      <w:r w:rsidRPr="0080395D">
        <w:rPr>
          <w:sz w:val="24"/>
          <w:szCs w:val="24"/>
        </w:rPr>
        <w:t xml:space="preserve">2013 yılı ithalat rakamı: </w:t>
      </w:r>
      <w:r w:rsidRPr="006F3928">
        <w:rPr>
          <w:rFonts w:ascii="Arial" w:eastAsia="Times New Roman" w:hAnsi="Arial" w:cs="Arial"/>
          <w:sz w:val="20"/>
          <w:szCs w:val="20"/>
          <w:lang w:eastAsia="tr-TR"/>
        </w:rPr>
        <w:t>1.227.604.923</w:t>
      </w:r>
      <w:r w:rsidRPr="0080395D">
        <w:rPr>
          <w:sz w:val="24"/>
          <w:szCs w:val="24"/>
        </w:rPr>
        <w:t>$</w:t>
      </w:r>
    </w:p>
    <w:p w:rsidR="006F3928" w:rsidRDefault="006F3928" w:rsidP="006F3928">
      <w:pPr>
        <w:rPr>
          <w:sz w:val="24"/>
          <w:szCs w:val="24"/>
        </w:rPr>
      </w:pPr>
      <w:r w:rsidRPr="0080395D">
        <w:rPr>
          <w:sz w:val="24"/>
          <w:szCs w:val="24"/>
        </w:rPr>
        <w:t>2013 yılı ihracat rakamı:</w:t>
      </w:r>
      <w:r>
        <w:rPr>
          <w:sz w:val="24"/>
          <w:szCs w:val="24"/>
        </w:rPr>
        <w:t xml:space="preserve"> 652.241</w:t>
      </w:r>
      <w:r w:rsidRPr="0080395D">
        <w:rPr>
          <w:sz w:val="24"/>
          <w:szCs w:val="24"/>
        </w:rPr>
        <w:t>,</w:t>
      </w:r>
      <w:r>
        <w:rPr>
          <w:sz w:val="24"/>
          <w:szCs w:val="24"/>
        </w:rPr>
        <w:t>545</w:t>
      </w:r>
      <w:r w:rsidRPr="0080395D">
        <w:rPr>
          <w:sz w:val="24"/>
          <w:szCs w:val="24"/>
        </w:rPr>
        <w:t xml:space="preserve"> $</w:t>
      </w:r>
    </w:p>
    <w:p w:rsidR="006F3928" w:rsidRPr="0066514A" w:rsidRDefault="006F3928" w:rsidP="006F3928">
      <w:pPr>
        <w:rPr>
          <w:b/>
          <w:sz w:val="24"/>
          <w:szCs w:val="24"/>
        </w:rPr>
      </w:pPr>
    </w:p>
    <w:p w:rsidR="006F3928" w:rsidRPr="0066514A" w:rsidRDefault="00923C25" w:rsidP="006F3928">
      <w:pPr>
        <w:rPr>
          <w:b/>
          <w:sz w:val="28"/>
          <w:szCs w:val="28"/>
        </w:rPr>
      </w:pPr>
      <w:r>
        <w:rPr>
          <w:b/>
          <w:sz w:val="28"/>
          <w:szCs w:val="28"/>
        </w:rPr>
        <w:t>KAYSERİ – MACARİSTAN</w:t>
      </w:r>
      <w:bookmarkStart w:id="0" w:name="_GoBack"/>
      <w:bookmarkEnd w:id="0"/>
    </w:p>
    <w:p w:rsidR="006F3928" w:rsidRDefault="006F3928" w:rsidP="006F3928">
      <w:pPr>
        <w:rPr>
          <w:sz w:val="24"/>
          <w:szCs w:val="24"/>
        </w:rPr>
      </w:pPr>
    </w:p>
    <w:p w:rsidR="006F3928" w:rsidRPr="0080395D" w:rsidRDefault="006F3928" w:rsidP="006F3928">
      <w:pPr>
        <w:rPr>
          <w:sz w:val="24"/>
          <w:szCs w:val="24"/>
        </w:rPr>
      </w:pPr>
      <w:r w:rsidRPr="0080395D">
        <w:rPr>
          <w:sz w:val="24"/>
          <w:szCs w:val="24"/>
        </w:rPr>
        <w:t xml:space="preserve">2013 yılı ithalat rakamı: </w:t>
      </w:r>
      <w:r>
        <w:rPr>
          <w:sz w:val="24"/>
          <w:szCs w:val="24"/>
        </w:rPr>
        <w:t>12.131,242</w:t>
      </w:r>
      <w:r w:rsidRPr="0080395D">
        <w:rPr>
          <w:sz w:val="24"/>
          <w:szCs w:val="24"/>
        </w:rPr>
        <w:t>$</w:t>
      </w:r>
    </w:p>
    <w:p w:rsidR="006F3928" w:rsidRDefault="006F3928" w:rsidP="006F3928">
      <w:pPr>
        <w:rPr>
          <w:sz w:val="24"/>
          <w:szCs w:val="24"/>
        </w:rPr>
      </w:pPr>
      <w:r>
        <w:rPr>
          <w:sz w:val="24"/>
          <w:szCs w:val="24"/>
        </w:rPr>
        <w:t>2013 yılı ihracat rakamı: 2.225,176</w:t>
      </w:r>
      <w:r w:rsidRPr="0080395D">
        <w:rPr>
          <w:sz w:val="24"/>
          <w:szCs w:val="24"/>
        </w:rPr>
        <w:t>$</w:t>
      </w:r>
    </w:p>
    <w:p w:rsidR="00CF48BE" w:rsidRPr="0066514A" w:rsidRDefault="00CF48BE" w:rsidP="006735D2">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tr-TR"/>
        </w:rPr>
      </w:pPr>
    </w:p>
    <w:p w:rsidR="006F3928" w:rsidRPr="0066514A" w:rsidRDefault="006F3928" w:rsidP="0066514A">
      <w:pPr>
        <w:rPr>
          <w:b/>
          <w:sz w:val="24"/>
          <w:szCs w:val="24"/>
        </w:rPr>
      </w:pPr>
      <w:r w:rsidRPr="0066514A">
        <w:rPr>
          <w:b/>
          <w:sz w:val="24"/>
          <w:szCs w:val="24"/>
        </w:rPr>
        <w:t>MACARİSTAN İLE TİCARET YAPAN ÜYELERİMİZ VE ÜRÜNLERİ:</w:t>
      </w:r>
    </w:p>
    <w:p w:rsidR="006F3928" w:rsidRPr="0080395D" w:rsidRDefault="006F3928" w:rsidP="006F3928"/>
    <w:tbl>
      <w:tblPr>
        <w:tblStyle w:val="TabloKlavuzu"/>
        <w:tblW w:w="0" w:type="auto"/>
        <w:tblInd w:w="108" w:type="dxa"/>
        <w:tblLook w:val="04A0" w:firstRow="1" w:lastRow="0" w:firstColumn="1" w:lastColumn="0" w:noHBand="0" w:noVBand="1"/>
      </w:tblPr>
      <w:tblGrid>
        <w:gridCol w:w="5954"/>
        <w:gridCol w:w="1701"/>
      </w:tblGrid>
      <w:tr w:rsidR="006F3928" w:rsidTr="0066514A">
        <w:tc>
          <w:tcPr>
            <w:tcW w:w="5954" w:type="dxa"/>
          </w:tcPr>
          <w:p w:rsidR="006F3928" w:rsidRPr="0066514A" w:rsidRDefault="006F3928" w:rsidP="00366184">
            <w:pPr>
              <w:rPr>
                <w:color w:val="FF0000"/>
              </w:rPr>
            </w:pPr>
            <w:r w:rsidRPr="0066514A">
              <w:rPr>
                <w:rFonts w:ascii="Arial TUR" w:hAnsi="Arial TUR" w:cs="Arial TUR"/>
                <w:color w:val="FF0000"/>
                <w:sz w:val="20"/>
                <w:szCs w:val="20"/>
                <w:lang w:eastAsia="tr-TR"/>
              </w:rPr>
              <w:t>ATLANTİK HALI</w:t>
            </w:r>
            <w:r w:rsidR="0066514A">
              <w:rPr>
                <w:rFonts w:ascii="Arial TUR" w:hAnsi="Arial TUR" w:cs="Arial TUR"/>
                <w:color w:val="FF0000"/>
                <w:sz w:val="20"/>
                <w:szCs w:val="20"/>
                <w:lang w:eastAsia="tr-TR"/>
              </w:rPr>
              <w:t xml:space="preserve">CILIK SANAYİ VE TİCARET ANONİM </w:t>
            </w:r>
            <w:r w:rsidRPr="0066514A">
              <w:rPr>
                <w:rFonts w:ascii="Arial TUR" w:hAnsi="Arial TUR" w:cs="Arial TUR"/>
                <w:color w:val="FF0000"/>
                <w:sz w:val="20"/>
                <w:szCs w:val="20"/>
                <w:lang w:eastAsia="tr-TR"/>
              </w:rPr>
              <w:t>ŞİRKETİ</w:t>
            </w:r>
          </w:p>
        </w:tc>
        <w:tc>
          <w:tcPr>
            <w:tcW w:w="1701" w:type="dxa"/>
          </w:tcPr>
          <w:p w:rsidR="006F3928" w:rsidRPr="0066514A" w:rsidRDefault="006F3928" w:rsidP="00366184">
            <w:pPr>
              <w:rPr>
                <w:rFonts w:ascii="Arial TUR" w:hAnsi="Arial TUR" w:cs="Arial TUR"/>
                <w:color w:val="FF0000"/>
                <w:sz w:val="20"/>
                <w:szCs w:val="20"/>
                <w:lang w:eastAsia="tr-TR"/>
              </w:rPr>
            </w:pPr>
            <w:r w:rsidRPr="0066514A">
              <w:rPr>
                <w:rFonts w:ascii="Arial TUR" w:hAnsi="Arial TUR" w:cs="Arial TUR"/>
                <w:color w:val="FF0000"/>
                <w:sz w:val="20"/>
                <w:szCs w:val="20"/>
                <w:lang w:eastAsia="tr-TR"/>
              </w:rPr>
              <w:t>MAKİNA HALISI</w:t>
            </w:r>
          </w:p>
          <w:p w:rsidR="006F3928" w:rsidRPr="0066514A" w:rsidRDefault="006F3928" w:rsidP="00366184">
            <w:pPr>
              <w:rPr>
                <w:color w:val="FF0000"/>
              </w:rPr>
            </w:pPr>
          </w:p>
        </w:tc>
      </w:tr>
    </w:tbl>
    <w:p w:rsidR="006F3928" w:rsidRDefault="006F3928" w:rsidP="006F3928">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p w:rsidR="006735D2" w:rsidRPr="006735D2" w:rsidRDefault="006735D2" w:rsidP="006735D2">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G</w:t>
      </w:r>
      <w:r w:rsidRPr="006735D2">
        <w:rPr>
          <w:rFonts w:ascii="Times New Roman" w:eastAsia="Times New Roman" w:hAnsi="Times New Roman" w:cs="Times New Roman"/>
          <w:b/>
          <w:bCs/>
          <w:sz w:val="24"/>
          <w:szCs w:val="24"/>
          <w:lang w:eastAsia="tr-TR"/>
        </w:rPr>
        <w:t>enel Ekonomik Durum</w:t>
      </w:r>
    </w:p>
    <w:p w:rsidR="006735D2" w:rsidRPr="006735D2" w:rsidRDefault="006735D2" w:rsidP="006735D2">
      <w:pPr>
        <w:spacing w:before="100" w:beforeAutospacing="1" w:after="100" w:afterAutospacing="1" w:line="240" w:lineRule="auto"/>
        <w:ind w:firstLine="708"/>
        <w:outlineLvl w:val="2"/>
        <w:rPr>
          <w:rFonts w:ascii="Times New Roman" w:eastAsia="Times New Roman" w:hAnsi="Times New Roman" w:cs="Times New Roman"/>
          <w:b/>
          <w:bCs/>
          <w:sz w:val="27"/>
          <w:szCs w:val="27"/>
          <w:lang w:eastAsia="tr-TR"/>
        </w:rPr>
      </w:pPr>
      <w:r w:rsidRPr="006735D2">
        <w:rPr>
          <w:rFonts w:ascii="Times New Roman" w:eastAsia="Times New Roman" w:hAnsi="Times New Roman" w:cs="Times New Roman"/>
          <w:b/>
          <w:bCs/>
          <w:sz w:val="27"/>
          <w:szCs w:val="27"/>
          <w:lang w:eastAsia="tr-TR"/>
        </w:rPr>
        <w:t>Ekonomik Yapı</w:t>
      </w:r>
    </w:p>
    <w:p w:rsidR="006735D2" w:rsidRPr="006735D2" w:rsidRDefault="006735D2"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Macaristan’ın iç pazarı nispeten küçüktür. Bununla beraber ülke ekonomisi büyüklük bakımından halen bölge ülkeleri arasında Polonya ve Çek Cumhuriyeti’nden sonra bölgede 3. sırada yer almaktadır. Macaristan Avrupa’ya ticaret ve yabancı yatırım yolu ile sıkı şekilde bağlanmış önemli sektörleri ile bölgedeki en açık ekonomiye sahip ülkedir. Mal ihracatının ¾’ü AB’ye yapılmaktadır. AB ülkelerinin güçlü talebi ülke ekonomisi üzerinde net etkiye sahiptir. Bu durum, batılı üreticilerin üretim faaliyetlerini Macaristan’a konuşlandırmaları sayesinde AB’nin büyüme hızının düştüğü ve ülke parası </w:t>
      </w:r>
      <w:proofErr w:type="spellStart"/>
      <w:r w:rsidRPr="006735D2">
        <w:rPr>
          <w:rFonts w:ascii="Times New Roman" w:eastAsia="Times New Roman" w:hAnsi="Times New Roman" w:cs="Times New Roman"/>
          <w:sz w:val="24"/>
          <w:szCs w:val="24"/>
          <w:lang w:eastAsia="tr-TR"/>
        </w:rPr>
        <w:t>Forint’in</w:t>
      </w:r>
      <w:proofErr w:type="spellEnd"/>
      <w:r w:rsidRPr="006735D2">
        <w:rPr>
          <w:rFonts w:ascii="Times New Roman" w:eastAsia="Times New Roman" w:hAnsi="Times New Roman" w:cs="Times New Roman"/>
          <w:sz w:val="24"/>
          <w:szCs w:val="24"/>
          <w:lang w:eastAsia="tr-TR"/>
        </w:rPr>
        <w:t xml:space="preserve"> değerlendiği dönemlerde bile devam etmiştir. </w:t>
      </w:r>
      <w:r w:rsidRPr="006735D2">
        <w:rPr>
          <w:rFonts w:ascii="Times New Roman" w:eastAsia="Times New Roman" w:hAnsi="Times New Roman" w:cs="Times New Roman"/>
          <w:sz w:val="24"/>
          <w:szCs w:val="24"/>
          <w:lang w:eastAsia="tr-TR"/>
        </w:rPr>
        <w:br/>
      </w:r>
      <w:r w:rsidRPr="006735D2">
        <w:rPr>
          <w:rFonts w:ascii="Times New Roman" w:eastAsia="Times New Roman" w:hAnsi="Times New Roman" w:cs="Times New Roman"/>
          <w:sz w:val="24"/>
          <w:szCs w:val="24"/>
          <w:lang w:eastAsia="tr-TR"/>
        </w:rPr>
        <w:br/>
        <w:t xml:space="preserve">Doğrudan yabancı sermaye yatırımları ülkenin üretiminin modernleşmesinde ve ihracatının doğudan batıya kaymasında önemli rol oynamıştır. Bu süreç 1990’lı yılların ortalarında uygulanan </w:t>
      </w:r>
      <w:proofErr w:type="gramStart"/>
      <w:r w:rsidRPr="006735D2">
        <w:rPr>
          <w:rFonts w:ascii="Times New Roman" w:eastAsia="Times New Roman" w:hAnsi="Times New Roman" w:cs="Times New Roman"/>
          <w:sz w:val="24"/>
          <w:szCs w:val="24"/>
          <w:lang w:eastAsia="tr-TR"/>
        </w:rPr>
        <w:t>agresif</w:t>
      </w:r>
      <w:proofErr w:type="gramEnd"/>
      <w:r w:rsidRPr="006735D2">
        <w:rPr>
          <w:rFonts w:ascii="Times New Roman" w:eastAsia="Times New Roman" w:hAnsi="Times New Roman" w:cs="Times New Roman"/>
          <w:sz w:val="24"/>
          <w:szCs w:val="24"/>
          <w:lang w:eastAsia="tr-TR"/>
        </w:rPr>
        <w:t xml:space="preserve"> özelleştirme politikaları ile başlamıştır. İletişim, bankacılık, altyapı, imalat sektörlerinin büyük bölümü yabancı yatırımcıların mülkiyetinde bulunmaktadır. Özel sektörün GSYİH içindeki payı bölge ülkeleri içinde de en yüksek oranlardan biri olan %80 düzeyindedir. Son yıllarda özelleştirme kadar </w:t>
      </w:r>
      <w:r w:rsidRPr="006735D2">
        <w:rPr>
          <w:rFonts w:ascii="Times New Roman" w:eastAsia="Times New Roman" w:hAnsi="Times New Roman" w:cs="Times New Roman"/>
          <w:sz w:val="24"/>
          <w:szCs w:val="24"/>
          <w:lang w:eastAsia="tr-TR"/>
        </w:rPr>
        <w:lastRenderedPageBreak/>
        <w:t xml:space="preserve">önemli olan bir diğer gelişme de kırsal bölgelerde küçük üretim tesislerinden büyük fabrikalara kadar yapılan çeşitli yabancı yatırımlardır. </w:t>
      </w:r>
      <w:r w:rsidRPr="006735D2">
        <w:rPr>
          <w:rFonts w:ascii="Times New Roman" w:eastAsia="Times New Roman" w:hAnsi="Times New Roman" w:cs="Times New Roman"/>
          <w:sz w:val="24"/>
          <w:szCs w:val="24"/>
          <w:lang w:eastAsia="tr-TR"/>
        </w:rPr>
        <w:br/>
      </w:r>
      <w:r w:rsidRPr="006735D2">
        <w:rPr>
          <w:rFonts w:ascii="Times New Roman" w:eastAsia="Times New Roman" w:hAnsi="Times New Roman" w:cs="Times New Roman"/>
          <w:sz w:val="24"/>
          <w:szCs w:val="24"/>
          <w:lang w:eastAsia="tr-TR"/>
        </w:rPr>
        <w:br/>
        <w:t>Küresel krizden en fazla etkilenen ülkelerden biri olan Macaristan ekonomisi, 2009 yılında %</w:t>
      </w:r>
      <w:proofErr w:type="gramStart"/>
      <w:r w:rsidRPr="006735D2">
        <w:rPr>
          <w:rFonts w:ascii="Times New Roman" w:eastAsia="Times New Roman" w:hAnsi="Times New Roman" w:cs="Times New Roman"/>
          <w:sz w:val="24"/>
          <w:szCs w:val="24"/>
          <w:lang w:eastAsia="tr-TR"/>
        </w:rPr>
        <w:t>6.8</w:t>
      </w:r>
      <w:proofErr w:type="gramEnd"/>
      <w:r w:rsidRPr="006735D2">
        <w:rPr>
          <w:rFonts w:ascii="Times New Roman" w:eastAsia="Times New Roman" w:hAnsi="Times New Roman" w:cs="Times New Roman"/>
          <w:sz w:val="24"/>
          <w:szCs w:val="24"/>
          <w:lang w:eastAsia="tr-TR"/>
        </w:rPr>
        <w:t xml:space="preserve"> oranında küçülmüştür. Ekonomide 2010 ve 2011 yılları arasında % 1’in üzerinde büyüme gerçekleşmesine rağmen, 2012 yılında % 1 civarında küçülme olmuş ve henüz beklenen canlanma sağlanamamıştır. Macar ekonomisinin gösterdiği daralma, küresel krizle doğrudan ilintili olduğu kadar, 2006 yılı son çeyreğinden bu yana Macaristan’da uygulanmakta olan ve sıkı para ve maliye politikaları öngören ekonomik istikrar paketleri ile de ilişkilendirilmektedir. </w:t>
      </w:r>
      <w:r w:rsidRPr="006735D2">
        <w:rPr>
          <w:rFonts w:ascii="Times New Roman" w:eastAsia="Times New Roman" w:hAnsi="Times New Roman" w:cs="Times New Roman"/>
          <w:sz w:val="24"/>
          <w:szCs w:val="24"/>
          <w:lang w:eastAsia="tr-TR"/>
        </w:rPr>
        <w:br/>
      </w:r>
      <w:r w:rsidRPr="006735D2">
        <w:rPr>
          <w:rFonts w:ascii="Times New Roman" w:eastAsia="Times New Roman" w:hAnsi="Times New Roman" w:cs="Times New Roman"/>
          <w:sz w:val="24"/>
          <w:szCs w:val="24"/>
          <w:lang w:eastAsia="tr-TR"/>
        </w:rPr>
        <w:br/>
        <w:t>Ülkede son yıllarda uygulanan mali programlar sayesinde, finansal sürdürülebilirlik ile ekonomik istikrarın temini yönünde önemli gelişmeler kaydetmiştir. Bu kapsamda, bir taraftan, kamu harcamaları azaltılarak şeffaf bir hale getirilirken bir taraftan da finansal sektörde, bankacılık faaliyetleri takibe alınmış ve piyasaları güçlendirmeye yönelik bankacılık düzenlemelerinin çerçevesi oluşturulmuştur. </w:t>
      </w:r>
    </w:p>
    <w:p w:rsidR="006735D2" w:rsidRPr="006735D2" w:rsidRDefault="006735D2"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Ekonominin harcamalar tarafında, ekonomik performansı büyük ölçüde iç talep etkilemektedir. Pek çok Avrupa ülkesinde gözlenenin aksine Macaristan’da iç talebi canlandırmaya yönelik tedbirler yeterince alınmamıştır.</w:t>
      </w:r>
    </w:p>
    <w:p w:rsidR="006735D2" w:rsidRPr="006735D2" w:rsidRDefault="006735D2"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Öte taraftan, Yunanistan’da patlak veren ekonomik kriz AB ve IMF’nin desteği ile kontrol altına alınmaya başlansa da Euro’nun </w:t>
      </w:r>
      <w:proofErr w:type="gramStart"/>
      <w:r w:rsidRPr="006735D2">
        <w:rPr>
          <w:rFonts w:ascii="Times New Roman" w:eastAsia="Times New Roman" w:hAnsi="Times New Roman" w:cs="Times New Roman"/>
          <w:sz w:val="24"/>
          <w:szCs w:val="24"/>
          <w:lang w:eastAsia="tr-TR"/>
        </w:rPr>
        <w:t>prestij</w:t>
      </w:r>
      <w:proofErr w:type="gramEnd"/>
      <w:r w:rsidRPr="006735D2">
        <w:rPr>
          <w:rFonts w:ascii="Times New Roman" w:eastAsia="Times New Roman" w:hAnsi="Times New Roman" w:cs="Times New Roman"/>
          <w:sz w:val="24"/>
          <w:szCs w:val="24"/>
          <w:lang w:eastAsia="tr-TR"/>
        </w:rPr>
        <w:t xml:space="preserve"> kaybetmesinin önüne geçilememiş ve bu durumdan Merkezi ve Doğu Avrupa’daki AB Üyesi Devletlerle birlikte Macaristan da olumsuz etkilenmiştir. Böylece, sürdürülen mali disipline karşın Macar ekonomisi riskli görünümünden arınamamıştır.</w:t>
      </w:r>
      <w:r w:rsidRPr="006735D2">
        <w:rPr>
          <w:rFonts w:ascii="Times New Roman" w:eastAsia="Times New Roman" w:hAnsi="Times New Roman" w:cs="Times New Roman"/>
          <w:sz w:val="24"/>
          <w:szCs w:val="24"/>
          <w:lang w:eastAsia="tr-TR"/>
        </w:rPr>
        <w:br/>
        <w:t xml:space="preserve">2012 yılında kaydedilen temel makroekonomik verilere bakıldığında; gayrisafi yurtiçi </w:t>
      </w:r>
      <w:proofErr w:type="gramStart"/>
      <w:r w:rsidRPr="006735D2">
        <w:rPr>
          <w:rFonts w:ascii="Times New Roman" w:eastAsia="Times New Roman" w:hAnsi="Times New Roman" w:cs="Times New Roman"/>
          <w:sz w:val="24"/>
          <w:szCs w:val="24"/>
          <w:lang w:eastAsia="tr-TR"/>
        </w:rPr>
        <w:t>hasıla</w:t>
      </w:r>
      <w:proofErr w:type="gramEnd"/>
      <w:r w:rsidRPr="006735D2">
        <w:rPr>
          <w:rFonts w:ascii="Times New Roman" w:eastAsia="Times New Roman" w:hAnsi="Times New Roman" w:cs="Times New Roman"/>
          <w:sz w:val="24"/>
          <w:szCs w:val="24"/>
          <w:lang w:eastAsia="tr-TR"/>
        </w:rPr>
        <w:t xml:space="preserve"> (GSYİH) 123 milyar dolar olmuştur. </w:t>
      </w:r>
      <w:proofErr w:type="spellStart"/>
      <w:r w:rsidRPr="006735D2">
        <w:rPr>
          <w:rFonts w:ascii="Times New Roman" w:eastAsia="Times New Roman" w:hAnsi="Times New Roman" w:cs="Times New Roman"/>
          <w:sz w:val="24"/>
          <w:szCs w:val="24"/>
          <w:lang w:eastAsia="tr-TR"/>
        </w:rPr>
        <w:t>GSYİH’nın</w:t>
      </w:r>
      <w:proofErr w:type="spellEnd"/>
      <w:r w:rsidRPr="006735D2">
        <w:rPr>
          <w:rFonts w:ascii="Times New Roman" w:eastAsia="Times New Roman" w:hAnsi="Times New Roman" w:cs="Times New Roman"/>
          <w:sz w:val="24"/>
          <w:szCs w:val="24"/>
          <w:lang w:eastAsia="tr-TR"/>
        </w:rPr>
        <w:t xml:space="preserve"> kompozisyonu incelendiğinde, en büyük katkıyı daha çok ihraç pazarlarına üretim yapan imalat sektörü sağlamaktadır. </w:t>
      </w:r>
      <w:r w:rsidRPr="006735D2">
        <w:rPr>
          <w:rFonts w:ascii="Times New Roman" w:eastAsia="Times New Roman" w:hAnsi="Times New Roman" w:cs="Times New Roman"/>
          <w:sz w:val="24"/>
          <w:szCs w:val="24"/>
          <w:lang w:eastAsia="tr-TR"/>
        </w:rPr>
        <w:br/>
      </w:r>
      <w:r w:rsidRPr="006735D2">
        <w:rPr>
          <w:rFonts w:ascii="Times New Roman" w:eastAsia="Times New Roman" w:hAnsi="Times New Roman" w:cs="Times New Roman"/>
          <w:sz w:val="24"/>
          <w:szCs w:val="24"/>
          <w:lang w:eastAsia="tr-TR"/>
        </w:rPr>
        <w:br/>
        <w:t>2012 yılında enflasyon oranı %</w:t>
      </w:r>
      <w:proofErr w:type="gramStart"/>
      <w:r w:rsidRPr="006735D2">
        <w:rPr>
          <w:rFonts w:ascii="Times New Roman" w:eastAsia="Times New Roman" w:hAnsi="Times New Roman" w:cs="Times New Roman"/>
          <w:sz w:val="24"/>
          <w:szCs w:val="24"/>
          <w:lang w:eastAsia="tr-TR"/>
        </w:rPr>
        <w:t>5.7</w:t>
      </w:r>
      <w:proofErr w:type="gramEnd"/>
      <w:r w:rsidRPr="006735D2">
        <w:rPr>
          <w:rFonts w:ascii="Times New Roman" w:eastAsia="Times New Roman" w:hAnsi="Times New Roman" w:cs="Times New Roman"/>
          <w:sz w:val="24"/>
          <w:szCs w:val="24"/>
          <w:lang w:eastAsia="tr-TR"/>
        </w:rPr>
        <w:t xml:space="preserve"> olarak gerçekleşmiştir. Bu duruma gerekçe olarak, yıl içinde kaydedilen doğal afetler ve bunun gıda fiyatlarını artırıcı etkisi, genelde dünyada artan gıda ve enerji fiyatlarından Macaristan’ın da payını alması, bazı vergilerde indirime gidilmesi (kişilerin harcanabilir gelirinin artması), “kriz vergisi” adıyla yeni vergilerin toplanmaya başlaması (piyasaya daha fazla para girişi olması) gösterilmektedir.</w:t>
      </w:r>
    </w:p>
    <w:p w:rsidR="006735D2" w:rsidRPr="006735D2" w:rsidRDefault="006735D2"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Macaristan’da 2012 yılı işsizlik ise oranı %</w:t>
      </w:r>
      <w:proofErr w:type="gramStart"/>
      <w:r w:rsidRPr="006735D2">
        <w:rPr>
          <w:rFonts w:ascii="Times New Roman" w:eastAsia="Times New Roman" w:hAnsi="Times New Roman" w:cs="Times New Roman"/>
          <w:sz w:val="24"/>
          <w:szCs w:val="24"/>
          <w:lang w:eastAsia="tr-TR"/>
        </w:rPr>
        <w:t>11.1</w:t>
      </w:r>
      <w:proofErr w:type="gramEnd"/>
      <w:r w:rsidRPr="006735D2">
        <w:rPr>
          <w:rFonts w:ascii="Times New Roman" w:eastAsia="Times New Roman" w:hAnsi="Times New Roman" w:cs="Times New Roman"/>
          <w:sz w:val="24"/>
          <w:szCs w:val="24"/>
          <w:lang w:eastAsia="tr-TR"/>
        </w:rPr>
        <w:t>, 15-64 yaş arası işgücüne katılım oranı ise %55.4 olarak gerçekleşmiştir ki bu ikinci oran AB ülkeleri içerisindeki en düşük orandır.</w:t>
      </w:r>
    </w:p>
    <w:p w:rsidR="006735D2" w:rsidRDefault="006735D2"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Macaristan ekonomisinin nasıl bir seyir izleyeceği, büyük ölçüde bağımlı olduğu AB ekonomilerinin göstereceği performansla ve iç talepteki artışın büyüklüğü ile yakından ilgilidir. İhracata yönelik üretim yapan imalat sektörünün göstereceği performansın bu hususta belirleyici olacağı tahmin edilmektedir.</w:t>
      </w:r>
      <w:r w:rsidRPr="006735D2">
        <w:rPr>
          <w:rFonts w:ascii="Times New Roman" w:eastAsia="Times New Roman" w:hAnsi="Times New Roman" w:cs="Times New Roman"/>
          <w:sz w:val="24"/>
          <w:szCs w:val="24"/>
          <w:lang w:eastAsia="tr-TR"/>
        </w:rPr>
        <w:br/>
        <w:t> </w:t>
      </w:r>
    </w:p>
    <w:p w:rsidR="0066514A" w:rsidRPr="006735D2" w:rsidRDefault="0066514A"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
    <w:p w:rsidR="006735D2" w:rsidRPr="006735D2" w:rsidRDefault="006735D2" w:rsidP="006735D2">
      <w:pPr>
        <w:pStyle w:val="AralkYok"/>
        <w:ind w:firstLine="708"/>
        <w:rPr>
          <w:b/>
          <w:sz w:val="24"/>
          <w:szCs w:val="24"/>
          <w:lang w:eastAsia="tr-TR"/>
        </w:rPr>
      </w:pPr>
      <w:r w:rsidRPr="006735D2">
        <w:rPr>
          <w:rFonts w:hAnsi="Symbol"/>
          <w:b/>
          <w:sz w:val="24"/>
          <w:szCs w:val="24"/>
          <w:lang w:eastAsia="tr-TR"/>
        </w:rPr>
        <w:lastRenderedPageBreak/>
        <w:t></w:t>
      </w:r>
      <w:r w:rsidRPr="006735D2">
        <w:rPr>
          <w:b/>
          <w:sz w:val="24"/>
          <w:szCs w:val="24"/>
          <w:lang w:eastAsia="tr-TR"/>
        </w:rPr>
        <w:t xml:space="preserve">  Dış Ticaret</w:t>
      </w:r>
    </w:p>
    <w:p w:rsidR="006735D2" w:rsidRPr="006735D2" w:rsidRDefault="006735D2" w:rsidP="006735D2">
      <w:pPr>
        <w:pStyle w:val="AralkYok"/>
        <w:ind w:firstLine="708"/>
        <w:rPr>
          <w:b/>
          <w:sz w:val="27"/>
          <w:szCs w:val="27"/>
          <w:lang w:eastAsia="tr-TR"/>
        </w:rPr>
      </w:pPr>
      <w:r w:rsidRPr="006735D2">
        <w:rPr>
          <w:b/>
          <w:sz w:val="27"/>
          <w:szCs w:val="27"/>
          <w:lang w:eastAsia="tr-TR"/>
        </w:rPr>
        <w:t>Genel Durum</w:t>
      </w:r>
    </w:p>
    <w:p w:rsidR="006735D2" w:rsidRPr="006735D2" w:rsidRDefault="006735D2"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Serbest piyasa ekonomisine geçiş ile birlikte Macaristan dış ticaretinde uygulanan liberal politikalar ülkenin dış ticaret hacminde de etkisini göstermiş ve yıllar itibariyle ülkenin ticaret hacminde hızlı gelişmeler kaydedilmiştir. Macaristan dış ticaretinin büyük kısmını ülkede üretim yapan çok uluslu şirketler tarafından gerçekleştirmekte, bu da ülkenin dış ticaret hacminin uluslararası ekonomik ortamda yaşanan değişikliklerden çok daha çabuk etkilenmesine yol açmaktadır. </w:t>
      </w:r>
    </w:p>
    <w:p w:rsidR="006735D2" w:rsidRPr="006735D2" w:rsidRDefault="006735D2"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Macaristan’ın dış ticareti 2013 yılında gerek ithalat gerekse ihracat bakımından artmıştır. 2013 yılında Macaristan’ın ihracatı yaklaşık %5 oranında artarak 108 milyar dolara, ithalatı ise yaklaşık %6 oranında artarak 100 milyar dolar olup, Macaristan dış ticareti 8 milyar dolar fazla vermiştir. Macaristan’ın 2013 yılında dış ticaret hacmi ise 208 milyar dolara ulaşmıştır.</w:t>
      </w:r>
      <w:r w:rsidRPr="006735D2">
        <w:rPr>
          <w:rFonts w:ascii="Times New Roman" w:eastAsia="Times New Roman" w:hAnsi="Times New Roman" w:cs="Times New Roman"/>
          <w:sz w:val="24"/>
          <w:szCs w:val="24"/>
          <w:lang w:eastAsia="tr-TR"/>
        </w:rPr>
        <w:br/>
      </w:r>
      <w:r w:rsidRPr="006735D2">
        <w:rPr>
          <w:rFonts w:ascii="Times New Roman" w:eastAsia="Times New Roman" w:hAnsi="Times New Roman" w:cs="Times New Roman"/>
          <w:sz w:val="24"/>
          <w:szCs w:val="24"/>
          <w:lang w:eastAsia="tr-TR"/>
        </w:rPr>
        <w:br/>
        <w:t xml:space="preserve">Ekonomik geçiş döneminde dış ticaretin kompozisyonu da dönüşüme uğramıştır. Elektronik ve telekomünikasyon araçları, otomobil parçaları ve makineler önemli ihraç ürünleri haline gelmiştir. İthal edilen işlenmiş ürünlerin re-export edilmesi bu kalemlerin ihracattaki payının artmasında önemli rol oynamıştır. Gıda ürünleri önemli bir ihraç kalemi olmasına rağmen bu ürünlerin toplam ihracat içindeki payı %6 seviyesindedir. </w:t>
      </w:r>
      <w:r w:rsidRPr="006735D2">
        <w:rPr>
          <w:rFonts w:ascii="Times New Roman" w:eastAsia="Times New Roman" w:hAnsi="Times New Roman" w:cs="Times New Roman"/>
          <w:sz w:val="24"/>
          <w:szCs w:val="24"/>
          <w:lang w:eastAsia="tr-TR"/>
        </w:rPr>
        <w:br/>
      </w:r>
      <w:r w:rsidRPr="006735D2">
        <w:rPr>
          <w:rFonts w:ascii="Times New Roman" w:eastAsia="Times New Roman" w:hAnsi="Times New Roman" w:cs="Times New Roman"/>
          <w:sz w:val="24"/>
          <w:szCs w:val="24"/>
          <w:lang w:eastAsia="tr-TR"/>
        </w:rPr>
        <w:br/>
        <w:t xml:space="preserve">Macaristan’ın hem ihracat hem de ithalatında makine ve taşıt araçlarını ilk sırada yer almaktadır. Bu ürün grubunda Macaristan net ihracatçıdır. Bu yapının oluşmasında 1990’lı yılların başından bu yana çok uluslu şirketlerin Macaristan’da gerçekleştirmiş olduğu yatırımların ve bu yatırımlarla oluşturulan üretim kapasitesinin çok önemli bir payı bulunmaktadır. </w:t>
      </w:r>
      <w:r w:rsidRPr="006735D2">
        <w:rPr>
          <w:rFonts w:ascii="Times New Roman" w:eastAsia="Times New Roman" w:hAnsi="Times New Roman" w:cs="Times New Roman"/>
          <w:sz w:val="24"/>
          <w:szCs w:val="24"/>
          <w:lang w:eastAsia="tr-TR"/>
        </w:rPr>
        <w:br/>
      </w:r>
      <w:r w:rsidRPr="006735D2">
        <w:rPr>
          <w:rFonts w:ascii="Times New Roman" w:eastAsia="Times New Roman" w:hAnsi="Times New Roman" w:cs="Times New Roman"/>
          <w:sz w:val="24"/>
          <w:szCs w:val="24"/>
          <w:lang w:eastAsia="tr-TR"/>
        </w:rPr>
        <w:br/>
        <w:t>Dış ticaret ağırlıklı olarak batı pazarlarına yönelmiştir. Macaristan’ın ihracatının ve ithalatının büyük bir bölümü AB üyesi ülkelerle gerçekleşmiştir. İhracat ve ithalattaki %25’lik payı ile Almanya ülkenin en önemli ticari ortağıdır. Rusya, Macaristan’ın ithalatında özellikle petrol ve gaz gibi enerji ürünleri ile önemli bir yere sahiptir. Bu ülke Macaristan’ın ihraç ürünleri için de önemli bir pazardır. Ayrıca Çin, Macaristan’ın önemli ticaret ortaklarından biri haline gelmiştir. Çin firmaları AB pazarına girebilmek için Macaristan’da üretim tesisleri kurmaktadırlar.</w:t>
      </w:r>
      <w:r w:rsidRPr="006735D2">
        <w:rPr>
          <w:rFonts w:ascii="Times New Roman" w:eastAsia="Times New Roman" w:hAnsi="Times New Roman" w:cs="Times New Roman"/>
          <w:sz w:val="24"/>
          <w:szCs w:val="24"/>
          <w:lang w:eastAsia="tr-TR"/>
        </w:rPr>
        <w:br/>
        <w:t> </w:t>
      </w:r>
    </w:p>
    <w:p w:rsidR="006735D2" w:rsidRPr="006735D2" w:rsidRDefault="006735D2" w:rsidP="006735D2">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6735D2">
        <w:rPr>
          <w:rFonts w:ascii="Times New Roman" w:eastAsia="Times New Roman" w:hAnsi="Times New Roman" w:cs="Times New Roman"/>
          <w:b/>
          <w:bCs/>
          <w:sz w:val="27"/>
          <w:szCs w:val="27"/>
          <w:lang w:eastAsia="tr-TR"/>
        </w:rPr>
        <w:t>Ülkenin Dış Ticareti</w:t>
      </w:r>
    </w:p>
    <w:tbl>
      <w:tblPr>
        <w:tblW w:w="0" w:type="auto"/>
        <w:tblCellSpacing w:w="7" w:type="dxa"/>
        <w:tblInd w:w="720" w:type="dxa"/>
        <w:tblCellMar>
          <w:top w:w="15" w:type="dxa"/>
          <w:left w:w="15" w:type="dxa"/>
          <w:bottom w:w="15" w:type="dxa"/>
          <w:right w:w="15" w:type="dxa"/>
        </w:tblCellMar>
        <w:tblLook w:val="04A0" w:firstRow="1" w:lastRow="0" w:firstColumn="1" w:lastColumn="0" w:noHBand="0" w:noVBand="1"/>
      </w:tblPr>
      <w:tblGrid>
        <w:gridCol w:w="718"/>
        <w:gridCol w:w="524"/>
        <w:gridCol w:w="524"/>
        <w:gridCol w:w="524"/>
        <w:gridCol w:w="524"/>
        <w:gridCol w:w="524"/>
        <w:gridCol w:w="524"/>
        <w:gridCol w:w="524"/>
        <w:gridCol w:w="524"/>
        <w:gridCol w:w="524"/>
        <w:gridCol w:w="531"/>
      </w:tblGrid>
      <w:tr w:rsidR="006735D2" w:rsidRPr="006735D2" w:rsidTr="006735D2">
        <w:trPr>
          <w:tblCellSpacing w:w="7" w:type="dxa"/>
        </w:trPr>
        <w:tc>
          <w:tcPr>
            <w:tcW w:w="0" w:type="auto"/>
            <w:gridSpan w:val="11"/>
            <w:tcBorders>
              <w:top w:val="nil"/>
              <w:left w:val="nil"/>
              <w:bottom w:val="nil"/>
              <w:right w:val="nil"/>
            </w:tcBorders>
            <w:vAlign w:val="center"/>
            <w:hideMark/>
          </w:tcPr>
          <w:p w:rsidR="006735D2" w:rsidRPr="006735D2" w:rsidRDefault="006735D2" w:rsidP="006735D2">
            <w:pPr>
              <w:spacing w:after="0" w:line="240" w:lineRule="auto"/>
              <w:jc w:val="center"/>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Dış Ticaret Göstergeleri (Milyar Dolar)</w:t>
            </w:r>
          </w:p>
        </w:tc>
      </w:tr>
      <w:tr w:rsidR="006735D2" w:rsidRPr="006735D2" w:rsidTr="006735D2">
        <w:trPr>
          <w:tblCellSpacing w:w="7" w:type="dxa"/>
        </w:trPr>
        <w:tc>
          <w:tcPr>
            <w:tcW w:w="0" w:type="auto"/>
            <w:gridSpan w:val="11"/>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proofErr w:type="spellStart"/>
            <w:r w:rsidRPr="006735D2">
              <w:rPr>
                <w:rFonts w:ascii="Times New Roman" w:eastAsia="Times New Roman" w:hAnsi="Times New Roman" w:cs="Times New Roman"/>
                <w:sz w:val="24"/>
                <w:szCs w:val="24"/>
                <w:lang w:eastAsia="tr-TR"/>
              </w:rPr>
              <w:t>Trademap</w:t>
            </w:r>
            <w:proofErr w:type="spellEnd"/>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2004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2005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2006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2007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İhracat</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İthalat</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100</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Denge</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Hacim</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208</w:t>
            </w:r>
          </w:p>
        </w:tc>
      </w:tr>
    </w:tbl>
    <w:p w:rsidR="006735D2" w:rsidRPr="006735D2" w:rsidRDefault="006735D2" w:rsidP="006735D2">
      <w:pPr>
        <w:spacing w:beforeAutospacing="1" w:after="0" w:afterAutospacing="1" w:line="240" w:lineRule="auto"/>
        <w:ind w:left="720"/>
        <w:rPr>
          <w:rFonts w:ascii="Times New Roman" w:eastAsia="Times New Roman" w:hAnsi="Times New Roman" w:cs="Times New Roman"/>
          <w:sz w:val="24"/>
          <w:szCs w:val="24"/>
          <w:lang w:eastAsia="tr-TR"/>
        </w:rPr>
      </w:pPr>
    </w:p>
    <w:p w:rsidR="006735D2" w:rsidRPr="006735D2" w:rsidRDefault="006735D2" w:rsidP="006735D2">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6735D2">
        <w:rPr>
          <w:rFonts w:ascii="Times New Roman" w:eastAsia="Times New Roman" w:hAnsi="Times New Roman" w:cs="Times New Roman"/>
          <w:b/>
          <w:bCs/>
          <w:sz w:val="27"/>
          <w:szCs w:val="27"/>
          <w:lang w:eastAsia="tr-TR"/>
        </w:rPr>
        <w:lastRenderedPageBreak/>
        <w:t>İhracatında Başlıca Ürünler</w:t>
      </w:r>
    </w:p>
    <w:tbl>
      <w:tblPr>
        <w:tblW w:w="0" w:type="auto"/>
        <w:tblCellSpacing w:w="7" w:type="dxa"/>
        <w:tblInd w:w="720" w:type="dxa"/>
        <w:tblCellMar>
          <w:top w:w="15" w:type="dxa"/>
          <w:left w:w="15" w:type="dxa"/>
          <w:bottom w:w="15" w:type="dxa"/>
          <w:right w:w="15" w:type="dxa"/>
        </w:tblCellMar>
        <w:tblLook w:val="04A0" w:firstRow="1" w:lastRow="0" w:firstColumn="1" w:lastColumn="0" w:noHBand="0" w:noVBand="1"/>
      </w:tblPr>
      <w:tblGrid>
        <w:gridCol w:w="754"/>
        <w:gridCol w:w="4208"/>
        <w:gridCol w:w="824"/>
        <w:gridCol w:w="824"/>
        <w:gridCol w:w="824"/>
        <w:gridCol w:w="976"/>
      </w:tblGrid>
      <w:tr w:rsidR="006735D2" w:rsidRPr="006735D2" w:rsidTr="006735D2">
        <w:trPr>
          <w:tblCellSpacing w:w="7" w:type="dxa"/>
        </w:trPr>
        <w:tc>
          <w:tcPr>
            <w:tcW w:w="0" w:type="auto"/>
            <w:gridSpan w:val="6"/>
            <w:tcBorders>
              <w:top w:val="nil"/>
              <w:left w:val="nil"/>
              <w:bottom w:val="nil"/>
              <w:right w:val="nil"/>
            </w:tcBorders>
            <w:vAlign w:val="center"/>
            <w:hideMark/>
          </w:tcPr>
          <w:p w:rsidR="006735D2" w:rsidRPr="006735D2" w:rsidRDefault="006735D2" w:rsidP="006735D2">
            <w:pPr>
              <w:spacing w:after="0" w:line="240" w:lineRule="auto"/>
              <w:jc w:val="center"/>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İhraç Ettiği Başlıca Ürünler (Milyon Dolar)</w:t>
            </w:r>
          </w:p>
        </w:tc>
      </w:tr>
      <w:tr w:rsidR="006735D2" w:rsidRPr="006735D2" w:rsidTr="006735D2">
        <w:trPr>
          <w:tblCellSpacing w:w="7" w:type="dxa"/>
        </w:trPr>
        <w:tc>
          <w:tcPr>
            <w:tcW w:w="0" w:type="auto"/>
            <w:gridSpan w:val="6"/>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proofErr w:type="spellStart"/>
            <w:r w:rsidRPr="006735D2">
              <w:rPr>
                <w:rFonts w:ascii="Times New Roman" w:eastAsia="Times New Roman" w:hAnsi="Times New Roman" w:cs="Times New Roman"/>
                <w:sz w:val="24"/>
                <w:szCs w:val="24"/>
                <w:lang w:eastAsia="tr-TR"/>
              </w:rPr>
              <w:t>Trademap</w:t>
            </w:r>
            <w:proofErr w:type="spellEnd"/>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GTİP No.</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Ürünler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2012/ 2013 </w:t>
            </w:r>
            <w:r w:rsidRPr="006735D2">
              <w:rPr>
                <w:rFonts w:ascii="Times New Roman" w:eastAsia="Times New Roman" w:hAnsi="Times New Roman" w:cs="Times New Roman"/>
                <w:sz w:val="24"/>
                <w:szCs w:val="24"/>
                <w:lang w:eastAsia="tr-TR"/>
              </w:rPr>
              <w:br/>
              <w:t>% Değişim</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Genel Toplam</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111.217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103.006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108.079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8703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Otomobil, steyşın vagonlar, yarış arabaları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4.898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5.094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6.123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8517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Telli telefon-telgraf için elektrikli cihazlar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12.116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7.030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5.933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8708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Kara taşıtları için aksam, parçaları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4.217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3.855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4.466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8407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Alternatif-rotatif kıvılcım ateşlemeli, içten yanmalı motorlar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3.347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3.659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4.050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3004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Tedavide/korunmada kullanılmak üzere hazırlanan ilaçlar (</w:t>
            </w:r>
            <w:proofErr w:type="spellStart"/>
            <w:r w:rsidRPr="006735D2">
              <w:rPr>
                <w:rFonts w:ascii="Times New Roman" w:eastAsia="Times New Roman" w:hAnsi="Times New Roman" w:cs="Times New Roman"/>
                <w:sz w:val="24"/>
                <w:szCs w:val="24"/>
                <w:lang w:eastAsia="tr-TR"/>
              </w:rPr>
              <w:t>dozlandırılmış</w:t>
            </w:r>
            <w:proofErr w:type="spellEnd"/>
            <w:r w:rsidRPr="006735D2">
              <w:rPr>
                <w:rFonts w:ascii="Times New Roman" w:eastAsia="Times New Roman" w:hAnsi="Times New Roman" w:cs="Times New Roman"/>
                <w:sz w:val="24"/>
                <w:szCs w:val="24"/>
                <w:lang w:eastAsia="tr-TR"/>
              </w:rPr>
              <w:t>)</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3.687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3.648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3.785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8528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Televizyon alıcıları, video monitörleri ve </w:t>
            </w:r>
            <w:proofErr w:type="gramStart"/>
            <w:r w:rsidRPr="006735D2">
              <w:rPr>
                <w:rFonts w:ascii="Times New Roman" w:eastAsia="Times New Roman" w:hAnsi="Times New Roman" w:cs="Times New Roman"/>
                <w:sz w:val="24"/>
                <w:szCs w:val="24"/>
                <w:lang w:eastAsia="tr-TR"/>
              </w:rPr>
              <w:t>projektörler</w:t>
            </w:r>
            <w:proofErr w:type="gramEnd"/>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4.220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3.192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8471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Otomatik bilgi işlem makineleri, üniteleri</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2.988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2.929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3.003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Dizel, yarı dizel motorlar (hava basıncı ile ateşlenen, pistonlu)</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2.244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2.443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8544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İzole edilmiş tel, kablo; diğer izole edilmiş elektrik iletkenleri; fiber optik k</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2.456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2.165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2710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Petrol yağları ve </w:t>
            </w:r>
            <w:proofErr w:type="spellStart"/>
            <w:r w:rsidRPr="006735D2">
              <w:rPr>
                <w:rFonts w:ascii="Times New Roman" w:eastAsia="Times New Roman" w:hAnsi="Times New Roman" w:cs="Times New Roman"/>
                <w:sz w:val="24"/>
                <w:szCs w:val="24"/>
                <w:lang w:eastAsia="tr-TR"/>
              </w:rPr>
              <w:t>bitümenli</w:t>
            </w:r>
            <w:proofErr w:type="spellEnd"/>
            <w:r w:rsidRPr="006735D2">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2.057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2.181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2.067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9032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Otomatik kontrol ve ayar alet ve cihazları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1.706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2.048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Kauçuktan yeni dış lastikler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1.385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1.515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1.624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8536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Gerilimi 1000 voltu geçmeyen elektrik devresi teçhizatı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1.259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1.453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8414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Hava-vakum pompası, hava/gaz kompresörü, vantilatör, aspiratör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1.172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1.097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1.148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8537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Elektrik kontrol, dağıtım tabloları, mücehhez tablolar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807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823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1.071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İçten yanmalı, pistonlu motorların aksam-parçaları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1.228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1.039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9401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Oturmaya mahsus mobilyalar, aksam-parçaları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894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895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932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8413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Sıvılar için pompalar, sıvı </w:t>
            </w:r>
            <w:proofErr w:type="spellStart"/>
            <w:r w:rsidRPr="006735D2">
              <w:rPr>
                <w:rFonts w:ascii="Times New Roman" w:eastAsia="Times New Roman" w:hAnsi="Times New Roman" w:cs="Times New Roman"/>
                <w:sz w:val="24"/>
                <w:szCs w:val="24"/>
                <w:lang w:eastAsia="tr-TR"/>
              </w:rPr>
              <w:t>elevatörleri</w:t>
            </w:r>
            <w:proofErr w:type="spellEnd"/>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755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1005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Mısır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1.299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793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Plastikten diğer eşya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627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590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745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Motorlar için elektrikli ateşleme cihazları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562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741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8538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Elektrik kontrol/dağıtımı için tablo, konsollar, masalar vb. Diğer mesnetler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670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692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734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8529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Radyo, televizyon, radar cihazları </w:t>
            </w:r>
            <w:proofErr w:type="spellStart"/>
            <w:r w:rsidRPr="006735D2">
              <w:rPr>
                <w:rFonts w:ascii="Times New Roman" w:eastAsia="Times New Roman" w:hAnsi="Times New Roman" w:cs="Times New Roman"/>
                <w:sz w:val="24"/>
                <w:szCs w:val="24"/>
                <w:lang w:eastAsia="tr-TR"/>
              </w:rPr>
              <w:t>vb</w:t>
            </w:r>
            <w:proofErr w:type="spellEnd"/>
            <w:r w:rsidRPr="006735D2">
              <w:rPr>
                <w:rFonts w:ascii="Times New Roman" w:eastAsia="Times New Roman" w:hAnsi="Times New Roman" w:cs="Times New Roman"/>
                <w:sz w:val="24"/>
                <w:szCs w:val="24"/>
                <w:lang w:eastAsia="tr-TR"/>
              </w:rPr>
              <w:t xml:space="preserve"> cihazların aksam ve parçaları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1.197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723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2309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Hayvan gıdası olarak kullanılan </w:t>
            </w:r>
            <w:r w:rsidRPr="006735D2">
              <w:rPr>
                <w:rFonts w:ascii="Times New Roman" w:eastAsia="Times New Roman" w:hAnsi="Times New Roman" w:cs="Times New Roman"/>
                <w:sz w:val="24"/>
                <w:szCs w:val="24"/>
                <w:lang w:eastAsia="tr-TR"/>
              </w:rPr>
              <w:lastRenderedPageBreak/>
              <w:t>müstahzarlar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lastRenderedPageBreak/>
              <w:t>571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593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715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lastRenderedPageBreak/>
              <w:t>2716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Elektrik enerjisi</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1.123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1.027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695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Buğday ve </w:t>
            </w:r>
            <w:proofErr w:type="gramStart"/>
            <w:r w:rsidRPr="006735D2">
              <w:rPr>
                <w:rFonts w:ascii="Times New Roman" w:eastAsia="Times New Roman" w:hAnsi="Times New Roman" w:cs="Times New Roman"/>
                <w:sz w:val="24"/>
                <w:szCs w:val="24"/>
                <w:lang w:eastAsia="tr-TR"/>
              </w:rPr>
              <w:t>mahlut</w:t>
            </w:r>
            <w:proofErr w:type="gramEnd"/>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655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70</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8481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Muslukçu, borucu eşyası-basınç düşürücü, </w:t>
            </w:r>
            <w:proofErr w:type="spellStart"/>
            <w:r w:rsidRPr="006735D2">
              <w:rPr>
                <w:rFonts w:ascii="Times New Roman" w:eastAsia="Times New Roman" w:hAnsi="Times New Roman" w:cs="Times New Roman"/>
                <w:sz w:val="24"/>
                <w:szCs w:val="24"/>
                <w:lang w:eastAsia="tr-TR"/>
              </w:rPr>
              <w:t>termostatik</w:t>
            </w:r>
            <w:proofErr w:type="spellEnd"/>
            <w:r w:rsidRPr="006735D2">
              <w:rPr>
                <w:rFonts w:ascii="Times New Roman" w:eastAsia="Times New Roman" w:hAnsi="Times New Roman" w:cs="Times New Roman"/>
                <w:sz w:val="24"/>
                <w:szCs w:val="24"/>
                <w:lang w:eastAsia="tr-TR"/>
              </w:rPr>
              <w:t xml:space="preserve"> valf </w:t>
            </w:r>
            <w:proofErr w:type="gramStart"/>
            <w:r w:rsidRPr="006735D2">
              <w:rPr>
                <w:rFonts w:ascii="Times New Roman" w:eastAsia="Times New Roman" w:hAnsi="Times New Roman" w:cs="Times New Roman"/>
                <w:sz w:val="24"/>
                <w:szCs w:val="24"/>
                <w:lang w:eastAsia="tr-TR"/>
              </w:rPr>
              <w:t>dahil</w:t>
            </w:r>
            <w:proofErr w:type="gramEnd"/>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561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592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645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8418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Buzdolapları, dondurucular, soğutucular, ısı pompaları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627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643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3006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Tarifenin başka yerinde yer almayan eczacılık eşyası ve müstahzarları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504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555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642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0207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Kümes hayvanlarının etleri ve yenilen sakatatı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635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635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Ayçiçeği, </w:t>
            </w:r>
            <w:proofErr w:type="spellStart"/>
            <w:r w:rsidRPr="006735D2">
              <w:rPr>
                <w:rFonts w:ascii="Times New Roman" w:eastAsia="Times New Roman" w:hAnsi="Times New Roman" w:cs="Times New Roman"/>
                <w:sz w:val="24"/>
                <w:szCs w:val="24"/>
                <w:lang w:eastAsia="tr-TR"/>
              </w:rPr>
              <w:t>aspir</w:t>
            </w:r>
            <w:proofErr w:type="spellEnd"/>
            <w:r w:rsidRPr="006735D2">
              <w:rPr>
                <w:rFonts w:ascii="Times New Roman" w:eastAsia="Times New Roman" w:hAnsi="Times New Roman" w:cs="Times New Roman"/>
                <w:sz w:val="24"/>
                <w:szCs w:val="24"/>
                <w:lang w:eastAsia="tr-TR"/>
              </w:rPr>
              <w:t>, pamuk tohumu yağları (kimyasal olarak değiştirilmemiş)</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625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Petrol gazları ve diğer gazlı hidrokarbonlar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623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8504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Elektrik transformatörleri, statik konvertisörler, </w:t>
            </w:r>
            <w:proofErr w:type="spellStart"/>
            <w:r w:rsidRPr="006735D2">
              <w:rPr>
                <w:rFonts w:ascii="Times New Roman" w:eastAsia="Times New Roman" w:hAnsi="Times New Roman" w:cs="Times New Roman"/>
                <w:sz w:val="24"/>
                <w:szCs w:val="24"/>
                <w:lang w:eastAsia="tr-TR"/>
              </w:rPr>
              <w:t>endüktörler</w:t>
            </w:r>
            <w:proofErr w:type="spellEnd"/>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802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705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Etilen polimerleri (ilk şekillerde)</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675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592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proofErr w:type="spellStart"/>
            <w:r w:rsidRPr="006735D2">
              <w:rPr>
                <w:rFonts w:ascii="Times New Roman" w:eastAsia="Times New Roman" w:hAnsi="Times New Roman" w:cs="Times New Roman"/>
                <w:sz w:val="24"/>
                <w:szCs w:val="24"/>
                <w:lang w:eastAsia="tr-TR"/>
              </w:rPr>
              <w:t>Turbojetler</w:t>
            </w:r>
            <w:proofErr w:type="spellEnd"/>
            <w:r w:rsidRPr="006735D2">
              <w:rPr>
                <w:rFonts w:ascii="Times New Roman" w:eastAsia="Times New Roman" w:hAnsi="Times New Roman" w:cs="Times New Roman"/>
                <w:sz w:val="24"/>
                <w:szCs w:val="24"/>
                <w:lang w:eastAsia="tr-TR"/>
              </w:rPr>
              <w:t>, turbo-</w:t>
            </w:r>
            <w:proofErr w:type="spellStart"/>
            <w:r w:rsidRPr="006735D2">
              <w:rPr>
                <w:rFonts w:ascii="Times New Roman" w:eastAsia="Times New Roman" w:hAnsi="Times New Roman" w:cs="Times New Roman"/>
                <w:sz w:val="24"/>
                <w:szCs w:val="24"/>
                <w:lang w:eastAsia="tr-TR"/>
              </w:rPr>
              <w:t>propeller</w:t>
            </w:r>
            <w:proofErr w:type="spellEnd"/>
            <w:r w:rsidRPr="006735D2">
              <w:rPr>
                <w:rFonts w:ascii="Times New Roman" w:eastAsia="Times New Roman" w:hAnsi="Times New Roman" w:cs="Times New Roman"/>
                <w:sz w:val="24"/>
                <w:szCs w:val="24"/>
                <w:lang w:eastAsia="tr-TR"/>
              </w:rPr>
              <w:t>, diğer gaz türbinleri</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527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623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591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7208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Demir/çelik sıcak hadde yassı mamulleri-genişlik 600mm. Fazla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572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640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583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8472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Büro için diğer makine ve cihazlar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538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634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582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2929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Diğer azot gruplu bileşikler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463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544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8716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Taşıtlar için römorklar, yarı römorklar vb. İle aksam-parçaları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542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8539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Kızma esaslı-deşarj esaslı elektrik ampulleri; ark lambaları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585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534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w:t>
            </w:r>
          </w:p>
        </w:tc>
      </w:tr>
    </w:tbl>
    <w:p w:rsidR="006735D2" w:rsidRPr="006735D2" w:rsidRDefault="006735D2" w:rsidP="006735D2">
      <w:pPr>
        <w:numPr>
          <w:ilvl w:val="0"/>
          <w:numId w:val="2"/>
        </w:numPr>
        <w:spacing w:beforeAutospacing="1" w:after="0" w:afterAutospacing="1"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w:t>
      </w:r>
      <w:r w:rsidRPr="006735D2">
        <w:rPr>
          <w:rFonts w:ascii="Times New Roman" w:eastAsia="Times New Roman" w:hAnsi="Times New Roman" w:cs="Times New Roman"/>
          <w:sz w:val="24"/>
          <w:szCs w:val="24"/>
          <w:lang w:eastAsia="tr-TR"/>
        </w:rPr>
        <w:br/>
        <w:t> </w:t>
      </w:r>
    </w:p>
    <w:p w:rsidR="006735D2" w:rsidRPr="006735D2" w:rsidRDefault="006735D2" w:rsidP="006735D2">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6735D2">
        <w:rPr>
          <w:rFonts w:ascii="Times New Roman" w:eastAsia="Times New Roman" w:hAnsi="Times New Roman" w:cs="Times New Roman"/>
          <w:b/>
          <w:bCs/>
          <w:sz w:val="27"/>
          <w:szCs w:val="27"/>
          <w:lang w:eastAsia="tr-TR"/>
        </w:rPr>
        <w:t>İthalatında Başlıca Ürünler</w:t>
      </w:r>
    </w:p>
    <w:tbl>
      <w:tblPr>
        <w:tblW w:w="0" w:type="auto"/>
        <w:tblCellSpacing w:w="7" w:type="dxa"/>
        <w:tblInd w:w="720" w:type="dxa"/>
        <w:tblCellMar>
          <w:top w:w="15" w:type="dxa"/>
          <w:left w:w="15" w:type="dxa"/>
          <w:bottom w:w="15" w:type="dxa"/>
          <w:right w:w="15" w:type="dxa"/>
        </w:tblCellMar>
        <w:tblLook w:val="04A0" w:firstRow="1" w:lastRow="0" w:firstColumn="1" w:lastColumn="0" w:noHBand="0" w:noVBand="1"/>
      </w:tblPr>
      <w:tblGrid>
        <w:gridCol w:w="750"/>
        <w:gridCol w:w="4334"/>
        <w:gridCol w:w="824"/>
        <w:gridCol w:w="704"/>
        <w:gridCol w:w="824"/>
        <w:gridCol w:w="974"/>
      </w:tblGrid>
      <w:tr w:rsidR="006735D2" w:rsidRPr="006735D2" w:rsidTr="006735D2">
        <w:trPr>
          <w:tblCellSpacing w:w="7" w:type="dxa"/>
        </w:trPr>
        <w:tc>
          <w:tcPr>
            <w:tcW w:w="0" w:type="auto"/>
            <w:gridSpan w:val="6"/>
            <w:tcBorders>
              <w:top w:val="nil"/>
              <w:left w:val="nil"/>
              <w:bottom w:val="nil"/>
              <w:right w:val="nil"/>
            </w:tcBorders>
            <w:vAlign w:val="center"/>
            <w:hideMark/>
          </w:tcPr>
          <w:p w:rsidR="006735D2" w:rsidRPr="006735D2" w:rsidRDefault="006735D2" w:rsidP="006735D2">
            <w:pPr>
              <w:spacing w:after="0" w:line="240" w:lineRule="auto"/>
              <w:jc w:val="center"/>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İthal Ettiği Başlıca Ürünler (Milyon Dolar)</w:t>
            </w:r>
          </w:p>
        </w:tc>
      </w:tr>
      <w:tr w:rsidR="006735D2" w:rsidRPr="006735D2" w:rsidTr="006735D2">
        <w:trPr>
          <w:tblCellSpacing w:w="7" w:type="dxa"/>
        </w:trPr>
        <w:tc>
          <w:tcPr>
            <w:tcW w:w="0" w:type="auto"/>
            <w:gridSpan w:val="6"/>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proofErr w:type="spellStart"/>
            <w:r w:rsidRPr="006735D2">
              <w:rPr>
                <w:rFonts w:ascii="Times New Roman" w:eastAsia="Times New Roman" w:hAnsi="Times New Roman" w:cs="Times New Roman"/>
                <w:sz w:val="24"/>
                <w:szCs w:val="24"/>
                <w:lang w:eastAsia="tr-TR"/>
              </w:rPr>
              <w:t>Trademap</w:t>
            </w:r>
            <w:proofErr w:type="spellEnd"/>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GTİP No.</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Ürünler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2012/ 2013 </w:t>
            </w:r>
            <w:r w:rsidRPr="006735D2">
              <w:rPr>
                <w:rFonts w:ascii="Times New Roman" w:eastAsia="Times New Roman" w:hAnsi="Times New Roman" w:cs="Times New Roman"/>
                <w:sz w:val="24"/>
                <w:szCs w:val="24"/>
                <w:lang w:eastAsia="tr-TR"/>
              </w:rPr>
              <w:br/>
              <w:t>% Değişim</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Genel Toplam</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101.370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94.266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100.094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8517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Telli telefon-telgraf için elektrikli cihazlar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5.841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5.062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4.919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Ham petrol (petrol yağları ve </w:t>
            </w:r>
            <w:proofErr w:type="spellStart"/>
            <w:r w:rsidRPr="006735D2">
              <w:rPr>
                <w:rFonts w:ascii="Times New Roman" w:eastAsia="Times New Roman" w:hAnsi="Times New Roman" w:cs="Times New Roman"/>
                <w:sz w:val="24"/>
                <w:szCs w:val="24"/>
                <w:lang w:eastAsia="tr-TR"/>
              </w:rPr>
              <w:t>bitümenli</w:t>
            </w:r>
            <w:proofErr w:type="spellEnd"/>
            <w:r w:rsidRPr="006735D2">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4.649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4.395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4.463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Petrol gazları ve diğer gazlı hidrokarbonlar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3.478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3.526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3.873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9,83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8708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Kara taşıtları için aksam, parçaları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2.894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2.587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3.747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44,8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3004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Tedavide/korunmada kullanılmak üzere hazırlanan ilaçlar (</w:t>
            </w:r>
            <w:proofErr w:type="spellStart"/>
            <w:r w:rsidRPr="006735D2">
              <w:rPr>
                <w:rFonts w:ascii="Times New Roman" w:eastAsia="Times New Roman" w:hAnsi="Times New Roman" w:cs="Times New Roman"/>
                <w:sz w:val="24"/>
                <w:szCs w:val="24"/>
                <w:lang w:eastAsia="tr-TR"/>
              </w:rPr>
              <w:t>dozlandırılmış</w:t>
            </w:r>
            <w:proofErr w:type="spellEnd"/>
            <w:r w:rsidRPr="006735D2">
              <w:rPr>
                <w:rFonts w:ascii="Times New Roman" w:eastAsia="Times New Roman" w:hAnsi="Times New Roman" w:cs="Times New Roman"/>
                <w:sz w:val="24"/>
                <w:szCs w:val="24"/>
                <w:lang w:eastAsia="tr-TR"/>
              </w:rPr>
              <w:t>)</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3.054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2.750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2.782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lastRenderedPageBreak/>
              <w:t>8409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İçten yanmalı, pistonlu motorların aksam-parçaları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2.298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2.150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2.343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8,98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2710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Petrol yağları ve </w:t>
            </w:r>
            <w:proofErr w:type="spellStart"/>
            <w:r w:rsidRPr="006735D2">
              <w:rPr>
                <w:rFonts w:ascii="Times New Roman" w:eastAsia="Times New Roman" w:hAnsi="Times New Roman" w:cs="Times New Roman"/>
                <w:sz w:val="24"/>
                <w:szCs w:val="24"/>
                <w:lang w:eastAsia="tr-TR"/>
              </w:rPr>
              <w:t>bitümenli</w:t>
            </w:r>
            <w:proofErr w:type="spellEnd"/>
            <w:r w:rsidRPr="006735D2">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2.042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2.203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7,85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8542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Elektronik </w:t>
            </w:r>
            <w:proofErr w:type="gramStart"/>
            <w:r w:rsidRPr="006735D2">
              <w:rPr>
                <w:rFonts w:ascii="Times New Roman" w:eastAsia="Times New Roman" w:hAnsi="Times New Roman" w:cs="Times New Roman"/>
                <w:sz w:val="24"/>
                <w:szCs w:val="24"/>
                <w:lang w:eastAsia="tr-TR"/>
              </w:rPr>
              <w:t>entegre</w:t>
            </w:r>
            <w:proofErr w:type="gramEnd"/>
            <w:r w:rsidRPr="006735D2">
              <w:rPr>
                <w:rFonts w:ascii="Times New Roman" w:eastAsia="Times New Roman" w:hAnsi="Times New Roman" w:cs="Times New Roman"/>
                <w:sz w:val="24"/>
                <w:szCs w:val="24"/>
                <w:lang w:eastAsia="tr-TR"/>
              </w:rPr>
              <w:t xml:space="preserve"> devreler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3.083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2.179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2.154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8529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Radyo, televizyon, radar cihazları </w:t>
            </w:r>
            <w:proofErr w:type="spellStart"/>
            <w:r w:rsidRPr="006735D2">
              <w:rPr>
                <w:rFonts w:ascii="Times New Roman" w:eastAsia="Times New Roman" w:hAnsi="Times New Roman" w:cs="Times New Roman"/>
                <w:sz w:val="24"/>
                <w:szCs w:val="24"/>
                <w:lang w:eastAsia="tr-TR"/>
              </w:rPr>
              <w:t>vb</w:t>
            </w:r>
            <w:proofErr w:type="spellEnd"/>
            <w:r w:rsidRPr="006735D2">
              <w:rPr>
                <w:rFonts w:ascii="Times New Roman" w:eastAsia="Times New Roman" w:hAnsi="Times New Roman" w:cs="Times New Roman"/>
                <w:sz w:val="24"/>
                <w:szCs w:val="24"/>
                <w:lang w:eastAsia="tr-TR"/>
              </w:rPr>
              <w:t xml:space="preserve"> cihazların aksam ve parçaları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2.500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2.506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2.079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8703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Otomobil, steyşın vagonlar, yarış arabaları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2.044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1.905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1.992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4,57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8471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Otomatik bilgi işlem makineleri, üniteleri</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1.463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1.829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8544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İzole edilmiş tel, kablo; diğer izole edilmiş elektrik iletkenleri; fiber optik k</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1.774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1.514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1.716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2716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Elektrik enerjisi</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1.565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1.544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1.471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8536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Gerilimi 1000 voltu geçmeyen elektrik devresi teçhizatı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1.347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1.207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1.373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8414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Hava-vakum pompası, hava/gaz kompresörü, vantilatör, aspiratör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1.017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952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1.093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8473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Yazı, hesap, muhasebe, bilgi işlem, büro için diğer makine ve cihazların aksamı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1.069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1.038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8483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Transmisyon milleri, kranklar, yatak kovanları, dişliler, çarklar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1.043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994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Plastikten diğer eşya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870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765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955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8528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Televizyon alıcıları, video monitörleri ve </w:t>
            </w:r>
            <w:proofErr w:type="gramStart"/>
            <w:r w:rsidRPr="006735D2">
              <w:rPr>
                <w:rFonts w:ascii="Times New Roman" w:eastAsia="Times New Roman" w:hAnsi="Times New Roman" w:cs="Times New Roman"/>
                <w:sz w:val="24"/>
                <w:szCs w:val="24"/>
                <w:lang w:eastAsia="tr-TR"/>
              </w:rPr>
              <w:t>projektörler</w:t>
            </w:r>
            <w:proofErr w:type="gramEnd"/>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977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884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948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7,24</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8413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Sıvılar için pompalar, sıvı </w:t>
            </w:r>
            <w:proofErr w:type="spellStart"/>
            <w:r w:rsidRPr="006735D2">
              <w:rPr>
                <w:rFonts w:ascii="Times New Roman" w:eastAsia="Times New Roman" w:hAnsi="Times New Roman" w:cs="Times New Roman"/>
                <w:sz w:val="24"/>
                <w:szCs w:val="24"/>
                <w:lang w:eastAsia="tr-TR"/>
              </w:rPr>
              <w:t>elevatörleri</w:t>
            </w:r>
            <w:proofErr w:type="spellEnd"/>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697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proofErr w:type="spellStart"/>
            <w:r w:rsidRPr="006735D2">
              <w:rPr>
                <w:rFonts w:ascii="Times New Roman" w:eastAsia="Times New Roman" w:hAnsi="Times New Roman" w:cs="Times New Roman"/>
                <w:sz w:val="24"/>
                <w:szCs w:val="24"/>
                <w:lang w:eastAsia="tr-TR"/>
              </w:rPr>
              <w:t>Turbojetler</w:t>
            </w:r>
            <w:proofErr w:type="spellEnd"/>
            <w:r w:rsidRPr="006735D2">
              <w:rPr>
                <w:rFonts w:ascii="Times New Roman" w:eastAsia="Times New Roman" w:hAnsi="Times New Roman" w:cs="Times New Roman"/>
                <w:sz w:val="24"/>
                <w:szCs w:val="24"/>
                <w:lang w:eastAsia="tr-TR"/>
              </w:rPr>
              <w:t>, turbo-</w:t>
            </w:r>
            <w:proofErr w:type="spellStart"/>
            <w:r w:rsidRPr="006735D2">
              <w:rPr>
                <w:rFonts w:ascii="Times New Roman" w:eastAsia="Times New Roman" w:hAnsi="Times New Roman" w:cs="Times New Roman"/>
                <w:sz w:val="24"/>
                <w:szCs w:val="24"/>
                <w:lang w:eastAsia="tr-TR"/>
              </w:rPr>
              <w:t>propeller</w:t>
            </w:r>
            <w:proofErr w:type="spellEnd"/>
            <w:r w:rsidRPr="006735D2">
              <w:rPr>
                <w:rFonts w:ascii="Times New Roman" w:eastAsia="Times New Roman" w:hAnsi="Times New Roman" w:cs="Times New Roman"/>
                <w:sz w:val="24"/>
                <w:szCs w:val="24"/>
                <w:lang w:eastAsia="tr-TR"/>
              </w:rPr>
              <w:t>, diğer gaz türbinleri</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699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750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7,35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7601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İşlenmemiş alüminyum</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916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741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745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8504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Elektrik transformatörleri, statik konvertisörler, </w:t>
            </w:r>
            <w:proofErr w:type="spellStart"/>
            <w:r w:rsidRPr="006735D2">
              <w:rPr>
                <w:rFonts w:ascii="Times New Roman" w:eastAsia="Times New Roman" w:hAnsi="Times New Roman" w:cs="Times New Roman"/>
                <w:sz w:val="24"/>
                <w:szCs w:val="24"/>
                <w:lang w:eastAsia="tr-TR"/>
              </w:rPr>
              <w:t>endüktörler</w:t>
            </w:r>
            <w:proofErr w:type="spellEnd"/>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773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710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8534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Baskı devreler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779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704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8541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proofErr w:type="spellStart"/>
            <w:r w:rsidRPr="006735D2">
              <w:rPr>
                <w:rFonts w:ascii="Times New Roman" w:eastAsia="Times New Roman" w:hAnsi="Times New Roman" w:cs="Times New Roman"/>
                <w:sz w:val="24"/>
                <w:szCs w:val="24"/>
                <w:lang w:eastAsia="tr-TR"/>
              </w:rPr>
              <w:t>Diotlar</w:t>
            </w:r>
            <w:proofErr w:type="spellEnd"/>
            <w:r w:rsidRPr="006735D2">
              <w:rPr>
                <w:rFonts w:ascii="Times New Roman" w:eastAsia="Times New Roman" w:hAnsi="Times New Roman" w:cs="Times New Roman"/>
                <w:sz w:val="24"/>
                <w:szCs w:val="24"/>
                <w:lang w:eastAsia="tr-TR"/>
              </w:rPr>
              <w:t xml:space="preserve">, </w:t>
            </w:r>
            <w:proofErr w:type="spellStart"/>
            <w:r w:rsidRPr="006735D2">
              <w:rPr>
                <w:rFonts w:ascii="Times New Roman" w:eastAsia="Times New Roman" w:hAnsi="Times New Roman" w:cs="Times New Roman"/>
                <w:sz w:val="24"/>
                <w:szCs w:val="24"/>
                <w:lang w:eastAsia="tr-TR"/>
              </w:rPr>
              <w:t>transistörler</w:t>
            </w:r>
            <w:proofErr w:type="spellEnd"/>
            <w:r w:rsidRPr="006735D2">
              <w:rPr>
                <w:rFonts w:ascii="Times New Roman" w:eastAsia="Times New Roman" w:hAnsi="Times New Roman" w:cs="Times New Roman"/>
                <w:sz w:val="24"/>
                <w:szCs w:val="24"/>
                <w:lang w:eastAsia="tr-TR"/>
              </w:rPr>
              <w:t xml:space="preserve"> vb. Yarı iletkenler, </w:t>
            </w:r>
            <w:proofErr w:type="spellStart"/>
            <w:r w:rsidRPr="006735D2">
              <w:rPr>
                <w:rFonts w:ascii="Times New Roman" w:eastAsia="Times New Roman" w:hAnsi="Times New Roman" w:cs="Times New Roman"/>
                <w:sz w:val="24"/>
                <w:szCs w:val="24"/>
                <w:lang w:eastAsia="tr-TR"/>
              </w:rPr>
              <w:t>piezo</w:t>
            </w:r>
            <w:proofErr w:type="spellEnd"/>
            <w:r w:rsidRPr="006735D2">
              <w:rPr>
                <w:rFonts w:ascii="Times New Roman" w:eastAsia="Times New Roman" w:hAnsi="Times New Roman" w:cs="Times New Roman"/>
                <w:sz w:val="24"/>
                <w:szCs w:val="24"/>
                <w:lang w:eastAsia="tr-TR"/>
              </w:rPr>
              <w:t xml:space="preserve"> elektrik kristaller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734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653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Kauçuktan yeni dış lastikler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546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536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634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8479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Kendine özgü fonksiyonlu makine ve cihazlar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489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7207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Demir/</w:t>
            </w:r>
            <w:proofErr w:type="spellStart"/>
            <w:r w:rsidRPr="006735D2">
              <w:rPr>
                <w:rFonts w:ascii="Times New Roman" w:eastAsia="Times New Roman" w:hAnsi="Times New Roman" w:cs="Times New Roman"/>
                <w:sz w:val="24"/>
                <w:szCs w:val="24"/>
                <w:lang w:eastAsia="tr-TR"/>
              </w:rPr>
              <w:t>alaşımsız</w:t>
            </w:r>
            <w:proofErr w:type="spellEnd"/>
            <w:r w:rsidRPr="006735D2">
              <w:rPr>
                <w:rFonts w:ascii="Times New Roman" w:eastAsia="Times New Roman" w:hAnsi="Times New Roman" w:cs="Times New Roman"/>
                <w:sz w:val="24"/>
                <w:szCs w:val="24"/>
                <w:lang w:eastAsia="tr-TR"/>
              </w:rPr>
              <w:t xml:space="preserve"> çelikten yarı mamuller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313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561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79,6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7326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Demir/çelikten diğer eşya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474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470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534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7318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Demir/çelikten cıvata, somun, tavan halkası, vida, perçin, pim vb.</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448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418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482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8538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Elektrik kontrol/dağıtımı için tablo, konsollar, masalar vb. Diğer mesnetler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463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482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8701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Traktörler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467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8481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Muslukçu, borucu eşyası-basınç düşürücü, </w:t>
            </w:r>
            <w:proofErr w:type="spellStart"/>
            <w:r w:rsidRPr="006735D2">
              <w:rPr>
                <w:rFonts w:ascii="Times New Roman" w:eastAsia="Times New Roman" w:hAnsi="Times New Roman" w:cs="Times New Roman"/>
                <w:sz w:val="24"/>
                <w:szCs w:val="24"/>
                <w:lang w:eastAsia="tr-TR"/>
              </w:rPr>
              <w:t>termostatik</w:t>
            </w:r>
            <w:proofErr w:type="spellEnd"/>
            <w:r w:rsidRPr="006735D2">
              <w:rPr>
                <w:rFonts w:ascii="Times New Roman" w:eastAsia="Times New Roman" w:hAnsi="Times New Roman" w:cs="Times New Roman"/>
                <w:sz w:val="24"/>
                <w:szCs w:val="24"/>
                <w:lang w:eastAsia="tr-TR"/>
              </w:rPr>
              <w:t xml:space="preserve"> valf </w:t>
            </w:r>
            <w:proofErr w:type="gramStart"/>
            <w:r w:rsidRPr="006735D2">
              <w:rPr>
                <w:rFonts w:ascii="Times New Roman" w:eastAsia="Times New Roman" w:hAnsi="Times New Roman" w:cs="Times New Roman"/>
                <w:sz w:val="24"/>
                <w:szCs w:val="24"/>
                <w:lang w:eastAsia="tr-TR"/>
              </w:rPr>
              <w:t>dahil</w:t>
            </w:r>
            <w:proofErr w:type="gramEnd"/>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457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441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438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3002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İnsan ve hayvan kanı, serum, aşı, toksin vb. Ürünler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439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379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431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lastRenderedPageBreak/>
              <w:t>8704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Eşya taşımaya mahsus motorlu taşıtlar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377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Elektrik motorları, jeneratörler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378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9,15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7408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Bakır teller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457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0,37</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8407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Alternatif-rotatif kıvılcım ateşlemeli, içten yanmalı motorlar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190</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3907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proofErr w:type="spellStart"/>
            <w:r w:rsidRPr="006735D2">
              <w:rPr>
                <w:rFonts w:ascii="Times New Roman" w:eastAsia="Times New Roman" w:hAnsi="Times New Roman" w:cs="Times New Roman"/>
                <w:sz w:val="24"/>
                <w:szCs w:val="24"/>
                <w:lang w:eastAsia="tr-TR"/>
              </w:rPr>
              <w:t>Poliasetaller</w:t>
            </w:r>
            <w:proofErr w:type="spellEnd"/>
            <w:r w:rsidRPr="006735D2">
              <w:rPr>
                <w:rFonts w:ascii="Times New Roman" w:eastAsia="Times New Roman" w:hAnsi="Times New Roman" w:cs="Times New Roman"/>
                <w:sz w:val="24"/>
                <w:szCs w:val="24"/>
                <w:lang w:eastAsia="tr-TR"/>
              </w:rPr>
              <w:t xml:space="preserve">, diğer </w:t>
            </w:r>
            <w:proofErr w:type="spellStart"/>
            <w:r w:rsidRPr="006735D2">
              <w:rPr>
                <w:rFonts w:ascii="Times New Roman" w:eastAsia="Times New Roman" w:hAnsi="Times New Roman" w:cs="Times New Roman"/>
                <w:sz w:val="24"/>
                <w:szCs w:val="24"/>
                <w:lang w:eastAsia="tr-TR"/>
              </w:rPr>
              <w:t>polieterler</w:t>
            </w:r>
            <w:proofErr w:type="spellEnd"/>
            <w:r w:rsidRPr="006735D2">
              <w:rPr>
                <w:rFonts w:ascii="Times New Roman" w:eastAsia="Times New Roman" w:hAnsi="Times New Roman" w:cs="Times New Roman"/>
                <w:sz w:val="24"/>
                <w:szCs w:val="24"/>
                <w:lang w:eastAsia="tr-TR"/>
              </w:rPr>
              <w:t xml:space="preserve">, </w:t>
            </w:r>
            <w:proofErr w:type="spellStart"/>
            <w:r w:rsidRPr="006735D2">
              <w:rPr>
                <w:rFonts w:ascii="Times New Roman" w:eastAsia="Times New Roman" w:hAnsi="Times New Roman" w:cs="Times New Roman"/>
                <w:sz w:val="24"/>
                <w:szCs w:val="24"/>
                <w:lang w:eastAsia="tr-TR"/>
              </w:rPr>
              <w:t>epoksit-alkid</w:t>
            </w:r>
            <w:proofErr w:type="spellEnd"/>
            <w:r w:rsidRPr="006735D2">
              <w:rPr>
                <w:rFonts w:ascii="Times New Roman" w:eastAsia="Times New Roman" w:hAnsi="Times New Roman" w:cs="Times New Roman"/>
                <w:sz w:val="24"/>
                <w:szCs w:val="24"/>
                <w:lang w:eastAsia="tr-TR"/>
              </w:rPr>
              <w:t xml:space="preserve"> reçineler </w:t>
            </w:r>
            <w:proofErr w:type="spellStart"/>
            <w:r w:rsidRPr="006735D2">
              <w:rPr>
                <w:rFonts w:ascii="Times New Roman" w:eastAsia="Times New Roman" w:hAnsi="Times New Roman" w:cs="Times New Roman"/>
                <w:sz w:val="24"/>
                <w:szCs w:val="24"/>
                <w:lang w:eastAsia="tr-TR"/>
              </w:rPr>
              <w:t>vb</w:t>
            </w:r>
            <w:proofErr w:type="spellEnd"/>
            <w:r w:rsidRPr="006735D2">
              <w:rPr>
                <w:rFonts w:ascii="Times New Roman" w:eastAsia="Times New Roman" w:hAnsi="Times New Roman" w:cs="Times New Roman"/>
                <w:sz w:val="24"/>
                <w:szCs w:val="24"/>
                <w:lang w:eastAsia="tr-TR"/>
              </w:rPr>
              <w:t xml:space="preserve"> (ilk şekilde)</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415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Motorlar için elektrikli ateşleme cihazları</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263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49,6</w:t>
            </w:r>
          </w:p>
        </w:tc>
      </w:tr>
    </w:tbl>
    <w:p w:rsidR="006735D2" w:rsidRPr="006735D2" w:rsidRDefault="006735D2" w:rsidP="006735D2">
      <w:pPr>
        <w:spacing w:beforeAutospacing="1" w:after="0" w:afterAutospacing="1" w:line="240" w:lineRule="auto"/>
        <w:ind w:left="720"/>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w:t>
      </w:r>
    </w:p>
    <w:p w:rsidR="006735D2" w:rsidRPr="006735D2" w:rsidRDefault="006735D2" w:rsidP="006735D2">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6735D2">
        <w:rPr>
          <w:rFonts w:ascii="Times New Roman" w:eastAsia="Times New Roman" w:hAnsi="Times New Roman" w:cs="Times New Roman"/>
          <w:b/>
          <w:bCs/>
          <w:sz w:val="27"/>
          <w:szCs w:val="27"/>
          <w:lang w:eastAsia="tr-TR"/>
        </w:rPr>
        <w:t>Başlıca Ülkeler İtibarı ile Dış Ticareti</w:t>
      </w:r>
    </w:p>
    <w:tbl>
      <w:tblPr>
        <w:tblW w:w="0" w:type="auto"/>
        <w:tblCellSpacing w:w="7" w:type="dxa"/>
        <w:tblInd w:w="720" w:type="dxa"/>
        <w:tblLayout w:type="fixed"/>
        <w:tblCellMar>
          <w:top w:w="15" w:type="dxa"/>
          <w:left w:w="15" w:type="dxa"/>
          <w:bottom w:w="15" w:type="dxa"/>
          <w:right w:w="15" w:type="dxa"/>
        </w:tblCellMar>
        <w:tblLook w:val="04A0" w:firstRow="1" w:lastRow="0" w:firstColumn="1" w:lastColumn="0" w:noHBand="0" w:noVBand="1"/>
      </w:tblPr>
      <w:tblGrid>
        <w:gridCol w:w="2144"/>
        <w:gridCol w:w="851"/>
        <w:gridCol w:w="709"/>
        <w:gridCol w:w="992"/>
        <w:gridCol w:w="1417"/>
      </w:tblGrid>
      <w:tr w:rsidR="006735D2" w:rsidRPr="006735D2" w:rsidTr="00CF48BE">
        <w:trPr>
          <w:tblCellSpacing w:w="7" w:type="dxa"/>
        </w:trPr>
        <w:tc>
          <w:tcPr>
            <w:tcW w:w="6085" w:type="dxa"/>
            <w:gridSpan w:val="5"/>
            <w:tcBorders>
              <w:top w:val="nil"/>
              <w:left w:val="nil"/>
              <w:bottom w:val="nil"/>
              <w:right w:val="nil"/>
            </w:tcBorders>
            <w:vAlign w:val="center"/>
            <w:hideMark/>
          </w:tcPr>
          <w:p w:rsidR="006735D2" w:rsidRPr="006735D2" w:rsidRDefault="006735D2" w:rsidP="006735D2">
            <w:pPr>
              <w:spacing w:after="0" w:line="240" w:lineRule="auto"/>
              <w:jc w:val="center"/>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Başlıca Ülkeler İtibarı ile İhracat (Milyon Dolar)</w:t>
            </w:r>
          </w:p>
        </w:tc>
      </w:tr>
      <w:tr w:rsidR="006735D2" w:rsidRPr="006735D2" w:rsidTr="00CF48BE">
        <w:trPr>
          <w:tblCellSpacing w:w="7" w:type="dxa"/>
        </w:trPr>
        <w:tc>
          <w:tcPr>
            <w:tcW w:w="6085" w:type="dxa"/>
            <w:gridSpan w:val="5"/>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proofErr w:type="spellStart"/>
            <w:r w:rsidRPr="006735D2">
              <w:rPr>
                <w:rFonts w:ascii="Times New Roman" w:eastAsia="Times New Roman" w:hAnsi="Times New Roman" w:cs="Times New Roman"/>
                <w:sz w:val="24"/>
                <w:szCs w:val="24"/>
                <w:lang w:eastAsia="tr-TR"/>
              </w:rPr>
              <w:t>Trademap</w:t>
            </w:r>
            <w:proofErr w:type="spellEnd"/>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Ülkeler</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2011</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2012</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2013</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2012/ 2013 </w:t>
            </w:r>
            <w:r w:rsidRPr="006735D2">
              <w:rPr>
                <w:rFonts w:ascii="Times New Roman" w:eastAsia="Times New Roman" w:hAnsi="Times New Roman" w:cs="Times New Roman"/>
                <w:sz w:val="24"/>
                <w:szCs w:val="24"/>
                <w:lang w:eastAsia="tr-TR"/>
              </w:rPr>
              <w:br/>
              <w:t>% Değişim</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Almanya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27.550</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25.719</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27.987</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8,8</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Romanya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6.759</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6.194</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6.133</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Avusturya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6.284</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5.951</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6.006</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0,9</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Slovakya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6.513</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6.052</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5.720</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-5,5</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İtalya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5.550</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4.781</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5.191</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8,6</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Fransa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5.184</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4.772</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4.842</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İngiltere</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5.073</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4.273</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4.286</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0,3</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Polonya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4.275</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3.921</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4.231</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7,9</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Çek Cumhuriyeti</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4.134</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3.988</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4.148</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Rusya Federasyonu</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3.572</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3.289</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3.324</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Hollanda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2.761</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2.828</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3.076</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8,8</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ABD</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2.268</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2.453</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2.769</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İspanya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2.933</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2.377</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2.730</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Ukrayna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2.267</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2.284</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2.620</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Çin</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1.688</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1.812</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1.864</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2,9</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Türkiye</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1.862</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1.561</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1.789</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Sırbistan</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1.547</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1.596</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1.652</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3,5</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Belçika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1.583</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1.498</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1.643</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9,7</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Hırvatistan</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1.607</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1.612</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1.587</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Slovenya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1.232</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1.193</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1.275</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6,9</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Slovakya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1.106</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1.104</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1.065</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BAE</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1.946</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1.182</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1.021</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Bulgaristan</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997</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983</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1.016</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3,4</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İsviçre</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1.005</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981</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995</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Danimarka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748</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740</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852</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Meksika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371</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486</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519</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6,8</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Japonya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599</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576</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497</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lastRenderedPageBreak/>
              <w:t>Güney Afrika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839</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777</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450</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Bosna Hersek</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358</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367</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411</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Finlandiya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281</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254</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386</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52</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Yunanistan</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401</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337</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385</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Brezilya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264</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328</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380</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İsrail</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450</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347</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353</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Güney Kore</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354</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235</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286</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Portekiz</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349</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301</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280</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Kanada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227</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295</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279</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-5,3</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Hong Kong</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320</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300</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278</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-7,4</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Singapur</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835</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403</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275</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Litvanya</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243</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248</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247</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-0,6</w:t>
            </w:r>
          </w:p>
        </w:tc>
      </w:tr>
      <w:tr w:rsidR="006735D2" w:rsidRPr="006735D2" w:rsidTr="00CF48BE">
        <w:trPr>
          <w:tblCellSpacing w:w="7" w:type="dxa"/>
        </w:trPr>
        <w:tc>
          <w:tcPr>
            <w:tcW w:w="2123"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Hindistan</w:t>
            </w:r>
          </w:p>
        </w:tc>
        <w:tc>
          <w:tcPr>
            <w:tcW w:w="837"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488</w:t>
            </w:r>
          </w:p>
        </w:tc>
        <w:tc>
          <w:tcPr>
            <w:tcW w:w="695"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279</w:t>
            </w:r>
          </w:p>
        </w:tc>
        <w:tc>
          <w:tcPr>
            <w:tcW w:w="978"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218</w:t>
            </w:r>
          </w:p>
        </w:tc>
        <w:tc>
          <w:tcPr>
            <w:tcW w:w="1396" w:type="dxa"/>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w:t>
            </w:r>
          </w:p>
        </w:tc>
      </w:tr>
    </w:tbl>
    <w:p w:rsidR="006735D2" w:rsidRPr="006735D2" w:rsidRDefault="006735D2" w:rsidP="00CF48BE">
      <w:pPr>
        <w:spacing w:beforeAutospacing="1" w:after="0" w:afterAutospacing="1"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w:t>
      </w:r>
    </w:p>
    <w:tbl>
      <w:tblPr>
        <w:tblW w:w="7875" w:type="dxa"/>
        <w:tblCellSpacing w:w="7" w:type="dxa"/>
        <w:tblInd w:w="720" w:type="dxa"/>
        <w:tblCellMar>
          <w:top w:w="15" w:type="dxa"/>
          <w:left w:w="15" w:type="dxa"/>
          <w:bottom w:w="15" w:type="dxa"/>
          <w:right w:w="15" w:type="dxa"/>
        </w:tblCellMar>
        <w:tblLook w:val="04A0" w:firstRow="1" w:lastRow="0" w:firstColumn="1" w:lastColumn="0" w:noHBand="0" w:noVBand="1"/>
      </w:tblPr>
      <w:tblGrid>
        <w:gridCol w:w="2948"/>
        <w:gridCol w:w="1067"/>
        <w:gridCol w:w="1067"/>
        <w:gridCol w:w="1067"/>
        <w:gridCol w:w="1726"/>
      </w:tblGrid>
      <w:tr w:rsidR="006735D2" w:rsidRPr="006735D2" w:rsidTr="006735D2">
        <w:trPr>
          <w:tblCellSpacing w:w="7" w:type="dxa"/>
        </w:trPr>
        <w:tc>
          <w:tcPr>
            <w:tcW w:w="0" w:type="auto"/>
            <w:gridSpan w:val="5"/>
            <w:tcBorders>
              <w:top w:val="nil"/>
              <w:left w:val="nil"/>
              <w:bottom w:val="nil"/>
              <w:right w:val="nil"/>
            </w:tcBorders>
            <w:vAlign w:val="center"/>
            <w:hideMark/>
          </w:tcPr>
          <w:p w:rsidR="006735D2" w:rsidRPr="006735D2" w:rsidRDefault="006735D2" w:rsidP="006735D2">
            <w:pPr>
              <w:spacing w:after="0" w:line="240" w:lineRule="auto"/>
              <w:jc w:val="center"/>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Başlıca Ülkeler İtibarı ile İthalat (Milyon Dolar)</w:t>
            </w:r>
          </w:p>
        </w:tc>
      </w:tr>
      <w:tr w:rsidR="006735D2" w:rsidRPr="006735D2" w:rsidTr="006735D2">
        <w:trPr>
          <w:tblCellSpacing w:w="7" w:type="dxa"/>
        </w:trPr>
        <w:tc>
          <w:tcPr>
            <w:tcW w:w="0" w:type="auto"/>
            <w:gridSpan w:val="5"/>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proofErr w:type="spellStart"/>
            <w:r w:rsidRPr="006735D2">
              <w:rPr>
                <w:rFonts w:ascii="Times New Roman" w:eastAsia="Times New Roman" w:hAnsi="Times New Roman" w:cs="Times New Roman"/>
                <w:sz w:val="24"/>
                <w:szCs w:val="24"/>
                <w:lang w:eastAsia="tr-TR"/>
              </w:rPr>
              <w:t>Trademap</w:t>
            </w:r>
            <w:proofErr w:type="spellEnd"/>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Ülkeler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 xml:space="preserve">2012/ 2013 </w:t>
            </w:r>
            <w:r w:rsidRPr="006735D2">
              <w:rPr>
                <w:rFonts w:ascii="Times New Roman" w:eastAsia="Times New Roman" w:hAnsi="Times New Roman" w:cs="Times New Roman"/>
                <w:sz w:val="24"/>
                <w:szCs w:val="24"/>
                <w:lang w:eastAsia="tr-TR"/>
              </w:rPr>
              <w:br/>
              <w:t>% Değişim</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Almanya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24.179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23.305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24.959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Rusya Federasyonu</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8.881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8.281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8.498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Çin</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6.079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5.409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6.809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Avusturya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6.667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6.459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6.691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Slovakya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5.474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5.220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5.715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Polonya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4.697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4.451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4.849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İtalya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4.565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4.201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4.317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Çek Cumhuriyeti</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3.470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3.255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4.094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Hollanda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4.231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3.860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3.890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Fransa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3.693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3.402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3.523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Romanya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3.242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2.657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2.806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Belçika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2.131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2.011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2.164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İngiltere</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2.072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1.795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1.887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ABD</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1.949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1.891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1.740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Ukrayna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1.368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1.571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1.617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İspanya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1.190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1.099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1.309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Slovenya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1.132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985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Japonya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1.588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1.271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1.214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Meksika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499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1.062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İsveç</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1.117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1.018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972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Tayvan</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1.303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1.176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Güney Kore</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2.099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1.452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922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Türkiye</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497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788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54</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Sırbistan</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506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451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710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lastRenderedPageBreak/>
              <w:t>Danimarka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616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553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660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Hırvatistan</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408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440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578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İrlanda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506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3,4</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Tayland</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293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İsviçre</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778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639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437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Hindistan</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353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365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0,6</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Bulgaristan</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281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248</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330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33</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Finlandiya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461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Singapur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854</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583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279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-52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Malezya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253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Portekiz</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187</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233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252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8,2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Irak</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0</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249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656.415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Litvanya</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115</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193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68</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Filipinler</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212</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161</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186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15</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İsrail</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169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149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w:t>
            </w:r>
          </w:p>
        </w:tc>
      </w:tr>
      <w:tr w:rsidR="006735D2" w:rsidRPr="006735D2" w:rsidTr="006735D2">
        <w:trPr>
          <w:tblCellSpacing w:w="7" w:type="dxa"/>
        </w:trPr>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Bosna Hersek</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126</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93</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129</w:t>
            </w:r>
          </w:p>
        </w:tc>
        <w:tc>
          <w:tcPr>
            <w:tcW w:w="0" w:type="auto"/>
            <w:vAlign w:val="center"/>
            <w:hideMark/>
          </w:tcPr>
          <w:p w:rsidR="006735D2" w:rsidRPr="006735D2" w:rsidRDefault="006735D2" w:rsidP="006735D2">
            <w:pPr>
              <w:spacing w:after="0" w:line="240" w:lineRule="auto"/>
              <w:rPr>
                <w:rFonts w:ascii="Times New Roman" w:eastAsia="Times New Roman" w:hAnsi="Times New Roman" w:cs="Times New Roman"/>
                <w:sz w:val="24"/>
                <w:szCs w:val="24"/>
                <w:lang w:eastAsia="tr-TR"/>
              </w:rPr>
            </w:pPr>
            <w:r w:rsidRPr="006735D2">
              <w:rPr>
                <w:rFonts w:ascii="Times New Roman" w:eastAsia="Times New Roman" w:hAnsi="Times New Roman" w:cs="Times New Roman"/>
                <w:sz w:val="24"/>
                <w:szCs w:val="24"/>
                <w:lang w:eastAsia="tr-TR"/>
              </w:rPr>
              <w:t>38</w:t>
            </w:r>
          </w:p>
        </w:tc>
      </w:tr>
      <w:tr w:rsidR="00CF48BE" w:rsidRPr="006735D2" w:rsidTr="006735D2">
        <w:trPr>
          <w:tblCellSpacing w:w="7" w:type="dxa"/>
        </w:trPr>
        <w:tc>
          <w:tcPr>
            <w:tcW w:w="0" w:type="auto"/>
            <w:vAlign w:val="center"/>
          </w:tcPr>
          <w:p w:rsidR="00CF48BE" w:rsidRPr="006735D2" w:rsidRDefault="00CF48BE" w:rsidP="006735D2">
            <w:pPr>
              <w:spacing w:after="0" w:line="240" w:lineRule="auto"/>
              <w:rPr>
                <w:rFonts w:ascii="Times New Roman" w:eastAsia="Times New Roman" w:hAnsi="Times New Roman" w:cs="Times New Roman"/>
                <w:sz w:val="24"/>
                <w:szCs w:val="24"/>
                <w:lang w:eastAsia="tr-TR"/>
              </w:rPr>
            </w:pPr>
          </w:p>
        </w:tc>
        <w:tc>
          <w:tcPr>
            <w:tcW w:w="0" w:type="auto"/>
            <w:vAlign w:val="center"/>
          </w:tcPr>
          <w:p w:rsidR="00CF48BE" w:rsidRPr="006735D2" w:rsidRDefault="00CF48BE" w:rsidP="006735D2">
            <w:pPr>
              <w:spacing w:after="0" w:line="240" w:lineRule="auto"/>
              <w:rPr>
                <w:rFonts w:ascii="Times New Roman" w:eastAsia="Times New Roman" w:hAnsi="Times New Roman" w:cs="Times New Roman"/>
                <w:sz w:val="24"/>
                <w:szCs w:val="24"/>
                <w:lang w:eastAsia="tr-TR"/>
              </w:rPr>
            </w:pPr>
          </w:p>
        </w:tc>
        <w:tc>
          <w:tcPr>
            <w:tcW w:w="0" w:type="auto"/>
            <w:vAlign w:val="center"/>
          </w:tcPr>
          <w:p w:rsidR="00CF48BE" w:rsidRPr="006735D2" w:rsidRDefault="00CF48BE" w:rsidP="006735D2">
            <w:pPr>
              <w:spacing w:after="0" w:line="240" w:lineRule="auto"/>
              <w:rPr>
                <w:rFonts w:ascii="Times New Roman" w:eastAsia="Times New Roman" w:hAnsi="Times New Roman" w:cs="Times New Roman"/>
                <w:sz w:val="24"/>
                <w:szCs w:val="24"/>
                <w:lang w:eastAsia="tr-TR"/>
              </w:rPr>
            </w:pPr>
          </w:p>
        </w:tc>
        <w:tc>
          <w:tcPr>
            <w:tcW w:w="0" w:type="auto"/>
            <w:vAlign w:val="center"/>
          </w:tcPr>
          <w:p w:rsidR="00CF48BE" w:rsidRPr="006735D2" w:rsidRDefault="00CF48BE" w:rsidP="006735D2">
            <w:pPr>
              <w:spacing w:after="0" w:line="240" w:lineRule="auto"/>
              <w:rPr>
                <w:rFonts w:ascii="Times New Roman" w:eastAsia="Times New Roman" w:hAnsi="Times New Roman" w:cs="Times New Roman"/>
                <w:sz w:val="24"/>
                <w:szCs w:val="24"/>
                <w:lang w:eastAsia="tr-TR"/>
              </w:rPr>
            </w:pPr>
          </w:p>
        </w:tc>
        <w:tc>
          <w:tcPr>
            <w:tcW w:w="0" w:type="auto"/>
            <w:vAlign w:val="center"/>
          </w:tcPr>
          <w:p w:rsidR="00CF48BE" w:rsidRPr="006735D2" w:rsidRDefault="00CF48BE" w:rsidP="006735D2">
            <w:pPr>
              <w:spacing w:after="0" w:line="240" w:lineRule="auto"/>
              <w:rPr>
                <w:rFonts w:ascii="Times New Roman" w:eastAsia="Times New Roman" w:hAnsi="Times New Roman" w:cs="Times New Roman"/>
                <w:sz w:val="24"/>
                <w:szCs w:val="24"/>
                <w:lang w:eastAsia="tr-TR"/>
              </w:rPr>
            </w:pPr>
          </w:p>
        </w:tc>
      </w:tr>
    </w:tbl>
    <w:p w:rsidR="00CF48BE" w:rsidRPr="00CF48BE" w:rsidRDefault="00CF48BE" w:rsidP="00CF48BE">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b/>
      </w:r>
      <w:r w:rsidRPr="00CF48BE">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Pazar ile İlgili Bilgiler</w:t>
      </w:r>
    </w:p>
    <w:p w:rsidR="00CF48BE" w:rsidRPr="00CF48BE" w:rsidRDefault="00CF48BE" w:rsidP="00CF48BE">
      <w:pPr>
        <w:spacing w:before="100" w:beforeAutospacing="1" w:after="100" w:afterAutospacing="1" w:line="240" w:lineRule="auto"/>
        <w:ind w:left="720"/>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Fikri, Sınai Mülkiyet Hakları</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Patent konusunda müracaatların ibraz edileceği merci Macaristan Patent Ofisidir. Macaristan Patent Ofisinin web sayfasından (http://www.hpo.hu) detay bilgilere ulaşılabilir. Yabancı müracaatçılar için mutlaka avukatlar veya patent vekillerinden tavsiye alınmalıdır.</w:t>
      </w:r>
    </w:p>
    <w:p w:rsidR="00CF48BE" w:rsidRPr="00CF48BE" w:rsidRDefault="00CF48BE" w:rsidP="00CF48BE">
      <w:pPr>
        <w:numPr>
          <w:ilvl w:val="0"/>
          <w:numId w:val="4"/>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Dağıtım Kanalları</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Budapeşte ve çevresi GM/Opel, </w:t>
      </w:r>
      <w:proofErr w:type="spellStart"/>
      <w:r w:rsidRPr="00CF48BE">
        <w:rPr>
          <w:rFonts w:ascii="Times New Roman" w:eastAsia="Times New Roman" w:hAnsi="Times New Roman" w:cs="Times New Roman"/>
          <w:sz w:val="24"/>
          <w:szCs w:val="24"/>
          <w:lang w:eastAsia="tr-TR"/>
        </w:rPr>
        <w:t>Pepsi</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Coca</w:t>
      </w:r>
      <w:proofErr w:type="spellEnd"/>
      <w:r w:rsidRPr="00CF48BE">
        <w:rPr>
          <w:rFonts w:ascii="Times New Roman" w:eastAsia="Times New Roman" w:hAnsi="Times New Roman" w:cs="Times New Roman"/>
          <w:sz w:val="24"/>
          <w:szCs w:val="24"/>
          <w:lang w:eastAsia="tr-TR"/>
        </w:rPr>
        <w:t xml:space="preserve"> Cola, Hewlett-Packard ve AIG/Lincoln gibi çokuluslu şirketlerin Orta ve Güneydoğu Avrupa merkezlerini kurmak için öncelikli olarak tercih ettikleri bir bölgedir. Pazarı Batı Avrupa ile bütünleşmiş olmasına rağmen Macaristan’ın perakende ve toptancılık piyasasının halen zayıf yönleri mevcuttur. Örneğin ticari firma yapısı nispeten düşük sermayelidir ve bu durum toptan ve perakende sektörleri için geçerlidir. </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Macaristan’daki başarılı dağıtım firmalarının büyük çoğunluğu, </w:t>
      </w:r>
      <w:proofErr w:type="spellStart"/>
      <w:r w:rsidRPr="00CF48BE">
        <w:rPr>
          <w:rFonts w:ascii="Times New Roman" w:eastAsia="Times New Roman" w:hAnsi="Times New Roman" w:cs="Times New Roman"/>
          <w:sz w:val="24"/>
          <w:szCs w:val="24"/>
          <w:lang w:eastAsia="tr-TR"/>
        </w:rPr>
        <w:t>Auchan</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Tesco</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Cora</w:t>
      </w:r>
      <w:proofErr w:type="spellEnd"/>
      <w:r w:rsidRPr="00CF48BE">
        <w:rPr>
          <w:rFonts w:ascii="Times New Roman" w:eastAsia="Times New Roman" w:hAnsi="Times New Roman" w:cs="Times New Roman"/>
          <w:sz w:val="24"/>
          <w:szCs w:val="24"/>
          <w:lang w:eastAsia="tr-TR"/>
        </w:rPr>
        <w:t xml:space="preserve">, Office </w:t>
      </w:r>
      <w:proofErr w:type="spellStart"/>
      <w:r w:rsidRPr="00CF48BE">
        <w:rPr>
          <w:rFonts w:ascii="Times New Roman" w:eastAsia="Times New Roman" w:hAnsi="Times New Roman" w:cs="Times New Roman"/>
          <w:sz w:val="24"/>
          <w:szCs w:val="24"/>
          <w:lang w:eastAsia="tr-TR"/>
        </w:rPr>
        <w:t>Depot</w:t>
      </w:r>
      <w:proofErr w:type="spellEnd"/>
      <w:r w:rsidRPr="00CF48BE">
        <w:rPr>
          <w:rFonts w:ascii="Times New Roman" w:eastAsia="Times New Roman" w:hAnsi="Times New Roman" w:cs="Times New Roman"/>
          <w:sz w:val="24"/>
          <w:szCs w:val="24"/>
          <w:lang w:eastAsia="tr-TR"/>
        </w:rPr>
        <w:t xml:space="preserve">, Metro, </w:t>
      </w:r>
      <w:proofErr w:type="spellStart"/>
      <w:r w:rsidRPr="00CF48BE">
        <w:rPr>
          <w:rFonts w:ascii="Times New Roman" w:eastAsia="Times New Roman" w:hAnsi="Times New Roman" w:cs="Times New Roman"/>
          <w:sz w:val="24"/>
          <w:szCs w:val="24"/>
          <w:lang w:eastAsia="tr-TR"/>
        </w:rPr>
        <w:t>Brico</w:t>
      </w:r>
      <w:proofErr w:type="spellEnd"/>
      <w:r w:rsidRPr="00CF48BE">
        <w:rPr>
          <w:rFonts w:ascii="Times New Roman" w:eastAsia="Times New Roman" w:hAnsi="Times New Roman" w:cs="Times New Roman"/>
          <w:sz w:val="24"/>
          <w:szCs w:val="24"/>
          <w:lang w:eastAsia="tr-TR"/>
        </w:rPr>
        <w:t xml:space="preserve">, OBI, </w:t>
      </w:r>
      <w:proofErr w:type="spellStart"/>
      <w:r w:rsidRPr="00CF48BE">
        <w:rPr>
          <w:rFonts w:ascii="Times New Roman" w:eastAsia="Times New Roman" w:hAnsi="Times New Roman" w:cs="Times New Roman"/>
          <w:sz w:val="24"/>
          <w:szCs w:val="24"/>
          <w:lang w:eastAsia="tr-TR"/>
        </w:rPr>
        <w:t>Praktiker</w:t>
      </w:r>
      <w:proofErr w:type="spellEnd"/>
      <w:r w:rsidRPr="00CF48BE">
        <w:rPr>
          <w:rFonts w:ascii="Times New Roman" w:eastAsia="Times New Roman" w:hAnsi="Times New Roman" w:cs="Times New Roman"/>
          <w:sz w:val="24"/>
          <w:szCs w:val="24"/>
          <w:lang w:eastAsia="tr-TR"/>
        </w:rPr>
        <w:t xml:space="preserve"> ve IKEA gibi Avrupa ya da ABD firmalarının şubeleridir. Macaristan’ın </w:t>
      </w:r>
      <w:proofErr w:type="gramStart"/>
      <w:r w:rsidRPr="00CF48BE">
        <w:rPr>
          <w:rFonts w:ascii="Times New Roman" w:eastAsia="Times New Roman" w:hAnsi="Times New Roman" w:cs="Times New Roman"/>
          <w:sz w:val="24"/>
          <w:szCs w:val="24"/>
          <w:lang w:eastAsia="tr-TR"/>
        </w:rPr>
        <w:t>distribütörlük</w:t>
      </w:r>
      <w:proofErr w:type="gramEnd"/>
      <w:r w:rsidRPr="00CF48BE">
        <w:rPr>
          <w:rFonts w:ascii="Times New Roman" w:eastAsia="Times New Roman" w:hAnsi="Times New Roman" w:cs="Times New Roman"/>
          <w:sz w:val="24"/>
          <w:szCs w:val="24"/>
          <w:lang w:eastAsia="tr-TR"/>
        </w:rPr>
        <w:t xml:space="preserve"> sektörü piramidinde orta sıralarda yer alan stok tutan dağıtımcılar ve büyük perakende mağazaları henüz yeterince gelişmiş durumda değildir. Ülkedeki geleneksel dağıtım kanalı modeli ithalatçı-toptancının doğrudan perakendeci ya da son kullanıcıya hizmet vermesi şeklindedir. Macar acente ve dağıtımcıları genellikle, eğitim ve finansman maliyetlerinden kurtulmak ve pazarlama ve </w:t>
      </w:r>
      <w:proofErr w:type="gramStart"/>
      <w:r w:rsidRPr="00CF48BE">
        <w:rPr>
          <w:rFonts w:ascii="Times New Roman" w:eastAsia="Times New Roman" w:hAnsi="Times New Roman" w:cs="Times New Roman"/>
          <w:sz w:val="24"/>
          <w:szCs w:val="24"/>
          <w:lang w:eastAsia="tr-TR"/>
        </w:rPr>
        <w:t>promosyon</w:t>
      </w:r>
      <w:proofErr w:type="gramEnd"/>
      <w:r w:rsidRPr="00CF48BE">
        <w:rPr>
          <w:rFonts w:ascii="Times New Roman" w:eastAsia="Times New Roman" w:hAnsi="Times New Roman" w:cs="Times New Roman"/>
          <w:sz w:val="24"/>
          <w:szCs w:val="24"/>
          <w:lang w:eastAsia="tr-TR"/>
        </w:rPr>
        <w:t xml:space="preserve"> harcamalarını paylaşmak amacıyla yabancı ortak aramaktadır.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 xml:space="preserve">Son birkaç yıla kadar Macaristan’ın perakende sektörüne küçük aile işletmesi şeklindeki mağaza ve dükkanlar </w:t>
      </w:r>
      <w:proofErr w:type="gramStart"/>
      <w:r w:rsidRPr="00CF48BE">
        <w:rPr>
          <w:rFonts w:ascii="Times New Roman" w:eastAsia="Times New Roman" w:hAnsi="Times New Roman" w:cs="Times New Roman"/>
          <w:sz w:val="24"/>
          <w:szCs w:val="24"/>
          <w:lang w:eastAsia="tr-TR"/>
        </w:rPr>
        <w:t>hakim</w:t>
      </w:r>
      <w:proofErr w:type="gramEnd"/>
      <w:r w:rsidRPr="00CF48BE">
        <w:rPr>
          <w:rFonts w:ascii="Times New Roman" w:eastAsia="Times New Roman" w:hAnsi="Times New Roman" w:cs="Times New Roman"/>
          <w:sz w:val="24"/>
          <w:szCs w:val="24"/>
          <w:lang w:eastAsia="tr-TR"/>
        </w:rPr>
        <w:t xml:space="preserve"> olmuştur. Bu tip binlerce mağaza kırsal kesimdeki nüfusa hizmet vermeye devam etmekte ve dağıtımcı ve tedarikçiler için önemli bir rekabet yaratmaktadırlar. Bununla beraber, Macaristan’ın perakende sektörü Real, CBA ve Alfa gibi finansal açıdan güçlü, zincir mağazaların yaygınlaşması ile küçük işletmelerden orta sınıf perakendecilere doğru bir dönüşüm geçirmektedir. Ayrıca ülkede açılan indirimli gıda market zincirleri sayısında da bir patlama yaşanmaktadır. Macaristan genelinde bu tip market zincirlerinden </w:t>
      </w:r>
      <w:proofErr w:type="spellStart"/>
      <w:r w:rsidRPr="00CF48BE">
        <w:rPr>
          <w:rFonts w:ascii="Times New Roman" w:eastAsia="Times New Roman" w:hAnsi="Times New Roman" w:cs="Times New Roman"/>
          <w:sz w:val="24"/>
          <w:szCs w:val="24"/>
          <w:lang w:eastAsia="tr-TR"/>
        </w:rPr>
        <w:t>Lidl</w:t>
      </w:r>
      <w:proofErr w:type="spellEnd"/>
      <w:r w:rsidRPr="00CF48BE">
        <w:rPr>
          <w:rFonts w:ascii="Times New Roman" w:eastAsia="Times New Roman" w:hAnsi="Times New Roman" w:cs="Times New Roman"/>
          <w:sz w:val="24"/>
          <w:szCs w:val="24"/>
          <w:lang w:eastAsia="tr-TR"/>
        </w:rPr>
        <w:t xml:space="preserve"> 51, </w:t>
      </w:r>
      <w:proofErr w:type="spellStart"/>
      <w:r w:rsidRPr="00CF48BE">
        <w:rPr>
          <w:rFonts w:ascii="Times New Roman" w:eastAsia="Times New Roman" w:hAnsi="Times New Roman" w:cs="Times New Roman"/>
          <w:sz w:val="24"/>
          <w:szCs w:val="24"/>
          <w:lang w:eastAsia="tr-TR"/>
        </w:rPr>
        <w:t>Penny</w:t>
      </w:r>
      <w:proofErr w:type="spellEnd"/>
      <w:r w:rsidRPr="00CF48BE">
        <w:rPr>
          <w:rFonts w:ascii="Times New Roman" w:eastAsia="Times New Roman" w:hAnsi="Times New Roman" w:cs="Times New Roman"/>
          <w:sz w:val="24"/>
          <w:szCs w:val="24"/>
          <w:lang w:eastAsia="tr-TR"/>
        </w:rPr>
        <w:t xml:space="preserve"> Market 148, Plus 164 ve </w:t>
      </w:r>
      <w:proofErr w:type="spellStart"/>
      <w:r w:rsidRPr="00CF48BE">
        <w:rPr>
          <w:rFonts w:ascii="Times New Roman" w:eastAsia="Times New Roman" w:hAnsi="Times New Roman" w:cs="Times New Roman"/>
          <w:sz w:val="24"/>
          <w:szCs w:val="24"/>
          <w:lang w:eastAsia="tr-TR"/>
        </w:rPr>
        <w:t>Profi</w:t>
      </w:r>
      <w:proofErr w:type="spellEnd"/>
      <w:r w:rsidRPr="00CF48BE">
        <w:rPr>
          <w:rFonts w:ascii="Times New Roman" w:eastAsia="Times New Roman" w:hAnsi="Times New Roman" w:cs="Times New Roman"/>
          <w:sz w:val="24"/>
          <w:szCs w:val="24"/>
          <w:lang w:eastAsia="tr-TR"/>
        </w:rPr>
        <w:t xml:space="preserve"> 71 mağazaya sahiptir.</w:t>
      </w:r>
    </w:p>
    <w:p w:rsidR="00CF48BE" w:rsidRPr="0066514A" w:rsidRDefault="00CF48BE" w:rsidP="0066514A">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Ülkedeki diğer bölgelerin aksine Budapeşte’nin perakende sektörüne büyük mağazalar, alışveriş merkezleri ve süpermarketler </w:t>
      </w:r>
      <w:proofErr w:type="gramStart"/>
      <w:r w:rsidRPr="00CF48BE">
        <w:rPr>
          <w:rFonts w:ascii="Times New Roman" w:eastAsia="Times New Roman" w:hAnsi="Times New Roman" w:cs="Times New Roman"/>
          <w:sz w:val="24"/>
          <w:szCs w:val="24"/>
          <w:lang w:eastAsia="tr-TR"/>
        </w:rPr>
        <w:t>hakimdir</w:t>
      </w:r>
      <w:proofErr w:type="gramEnd"/>
      <w:r w:rsidRPr="00CF48BE">
        <w:rPr>
          <w:rFonts w:ascii="Times New Roman" w:eastAsia="Times New Roman" w:hAnsi="Times New Roman" w:cs="Times New Roman"/>
          <w:sz w:val="24"/>
          <w:szCs w:val="24"/>
          <w:lang w:eastAsia="tr-TR"/>
        </w:rPr>
        <w:t xml:space="preserve">. Pazarda yabancı zincirlerden Fransız </w:t>
      </w:r>
      <w:proofErr w:type="spellStart"/>
      <w:r w:rsidRPr="00CF48BE">
        <w:rPr>
          <w:rFonts w:ascii="Times New Roman" w:eastAsia="Times New Roman" w:hAnsi="Times New Roman" w:cs="Times New Roman"/>
          <w:sz w:val="24"/>
          <w:szCs w:val="24"/>
          <w:lang w:eastAsia="tr-TR"/>
        </w:rPr>
        <w:t>Auchan</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Cora</w:t>
      </w:r>
      <w:proofErr w:type="spellEnd"/>
      <w:r w:rsidRPr="00CF48BE">
        <w:rPr>
          <w:rFonts w:ascii="Times New Roman" w:eastAsia="Times New Roman" w:hAnsi="Times New Roman" w:cs="Times New Roman"/>
          <w:sz w:val="24"/>
          <w:szCs w:val="24"/>
          <w:lang w:eastAsia="tr-TR"/>
        </w:rPr>
        <w:t xml:space="preserve"> ve </w:t>
      </w:r>
      <w:proofErr w:type="spellStart"/>
      <w:r w:rsidRPr="00CF48BE">
        <w:rPr>
          <w:rFonts w:ascii="Times New Roman" w:eastAsia="Times New Roman" w:hAnsi="Times New Roman" w:cs="Times New Roman"/>
          <w:sz w:val="24"/>
          <w:szCs w:val="24"/>
          <w:lang w:eastAsia="tr-TR"/>
        </w:rPr>
        <w:t>Bristore</w:t>
      </w:r>
      <w:proofErr w:type="spellEnd"/>
      <w:r w:rsidRPr="00CF48BE">
        <w:rPr>
          <w:rFonts w:ascii="Times New Roman" w:eastAsia="Times New Roman" w:hAnsi="Times New Roman" w:cs="Times New Roman"/>
          <w:sz w:val="24"/>
          <w:szCs w:val="24"/>
          <w:lang w:eastAsia="tr-TR"/>
        </w:rPr>
        <w:t xml:space="preserve">, Alman Metro, OBI ve </w:t>
      </w:r>
      <w:proofErr w:type="spellStart"/>
      <w:r w:rsidRPr="00CF48BE">
        <w:rPr>
          <w:rFonts w:ascii="Times New Roman" w:eastAsia="Times New Roman" w:hAnsi="Times New Roman" w:cs="Times New Roman"/>
          <w:sz w:val="24"/>
          <w:szCs w:val="24"/>
          <w:lang w:eastAsia="tr-TR"/>
        </w:rPr>
        <w:t>Baumax</w:t>
      </w:r>
      <w:proofErr w:type="spellEnd"/>
      <w:r w:rsidRPr="00CF48BE">
        <w:rPr>
          <w:rFonts w:ascii="Times New Roman" w:eastAsia="Times New Roman" w:hAnsi="Times New Roman" w:cs="Times New Roman"/>
          <w:sz w:val="24"/>
          <w:szCs w:val="24"/>
          <w:lang w:eastAsia="tr-TR"/>
        </w:rPr>
        <w:t xml:space="preserve">, Avusturyalı </w:t>
      </w:r>
      <w:proofErr w:type="spellStart"/>
      <w:r w:rsidRPr="00CF48BE">
        <w:rPr>
          <w:rFonts w:ascii="Times New Roman" w:eastAsia="Times New Roman" w:hAnsi="Times New Roman" w:cs="Times New Roman"/>
          <w:sz w:val="24"/>
          <w:szCs w:val="24"/>
          <w:lang w:eastAsia="tr-TR"/>
        </w:rPr>
        <w:t>Lidl</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Humanic</w:t>
      </w:r>
      <w:proofErr w:type="spellEnd"/>
      <w:r w:rsidRPr="00CF48BE">
        <w:rPr>
          <w:rFonts w:ascii="Times New Roman" w:eastAsia="Times New Roman" w:hAnsi="Times New Roman" w:cs="Times New Roman"/>
          <w:sz w:val="24"/>
          <w:szCs w:val="24"/>
          <w:lang w:eastAsia="tr-TR"/>
        </w:rPr>
        <w:t xml:space="preserve"> ve KIKA, İsveçli </w:t>
      </w:r>
      <w:proofErr w:type="spellStart"/>
      <w:r w:rsidRPr="00CF48BE">
        <w:rPr>
          <w:rFonts w:ascii="Times New Roman" w:eastAsia="Times New Roman" w:hAnsi="Times New Roman" w:cs="Times New Roman"/>
          <w:sz w:val="24"/>
          <w:szCs w:val="24"/>
          <w:lang w:eastAsia="tr-TR"/>
        </w:rPr>
        <w:t>İkea</w:t>
      </w:r>
      <w:proofErr w:type="spellEnd"/>
      <w:r w:rsidRPr="00CF48BE">
        <w:rPr>
          <w:rFonts w:ascii="Times New Roman" w:eastAsia="Times New Roman" w:hAnsi="Times New Roman" w:cs="Times New Roman"/>
          <w:sz w:val="24"/>
          <w:szCs w:val="24"/>
          <w:lang w:eastAsia="tr-TR"/>
        </w:rPr>
        <w:t xml:space="preserve">, Belçikalı </w:t>
      </w:r>
      <w:proofErr w:type="spellStart"/>
      <w:r w:rsidRPr="00CF48BE">
        <w:rPr>
          <w:rFonts w:ascii="Times New Roman" w:eastAsia="Times New Roman" w:hAnsi="Times New Roman" w:cs="Times New Roman"/>
          <w:sz w:val="24"/>
          <w:szCs w:val="24"/>
          <w:lang w:eastAsia="tr-TR"/>
        </w:rPr>
        <w:t>Match</w:t>
      </w:r>
      <w:proofErr w:type="spellEnd"/>
      <w:r w:rsidRPr="00CF48BE">
        <w:rPr>
          <w:rFonts w:ascii="Times New Roman" w:eastAsia="Times New Roman" w:hAnsi="Times New Roman" w:cs="Times New Roman"/>
          <w:sz w:val="24"/>
          <w:szCs w:val="24"/>
          <w:lang w:eastAsia="tr-TR"/>
        </w:rPr>
        <w:t>/</w:t>
      </w:r>
      <w:proofErr w:type="spellStart"/>
      <w:r w:rsidRPr="00CF48BE">
        <w:rPr>
          <w:rFonts w:ascii="Times New Roman" w:eastAsia="Times New Roman" w:hAnsi="Times New Roman" w:cs="Times New Roman"/>
          <w:sz w:val="24"/>
          <w:szCs w:val="24"/>
          <w:lang w:eastAsia="tr-TR"/>
        </w:rPr>
        <w:t>Smatch</w:t>
      </w:r>
      <w:proofErr w:type="spellEnd"/>
      <w:r w:rsidRPr="00CF48BE">
        <w:rPr>
          <w:rFonts w:ascii="Times New Roman" w:eastAsia="Times New Roman" w:hAnsi="Times New Roman" w:cs="Times New Roman"/>
          <w:sz w:val="24"/>
          <w:szCs w:val="24"/>
          <w:lang w:eastAsia="tr-TR"/>
        </w:rPr>
        <w:t xml:space="preserve"> ve İngiliz sermayeli </w:t>
      </w:r>
      <w:proofErr w:type="spellStart"/>
      <w:r w:rsidRPr="00CF48BE">
        <w:rPr>
          <w:rFonts w:ascii="Times New Roman" w:eastAsia="Times New Roman" w:hAnsi="Times New Roman" w:cs="Times New Roman"/>
          <w:sz w:val="24"/>
          <w:szCs w:val="24"/>
          <w:lang w:eastAsia="tr-TR"/>
        </w:rPr>
        <w:t>Penny</w:t>
      </w:r>
      <w:proofErr w:type="spellEnd"/>
      <w:r w:rsidRPr="00CF48BE">
        <w:rPr>
          <w:rFonts w:ascii="Times New Roman" w:eastAsia="Times New Roman" w:hAnsi="Times New Roman" w:cs="Times New Roman"/>
          <w:sz w:val="24"/>
          <w:szCs w:val="24"/>
          <w:lang w:eastAsia="tr-TR"/>
        </w:rPr>
        <w:t xml:space="preserve"> Market, </w:t>
      </w:r>
      <w:proofErr w:type="spellStart"/>
      <w:r w:rsidRPr="00CF48BE">
        <w:rPr>
          <w:rFonts w:ascii="Times New Roman" w:eastAsia="Times New Roman" w:hAnsi="Times New Roman" w:cs="Times New Roman"/>
          <w:sz w:val="24"/>
          <w:szCs w:val="24"/>
          <w:lang w:eastAsia="tr-TR"/>
        </w:rPr>
        <w:t>Marks&amp;Spencer</w:t>
      </w:r>
      <w:proofErr w:type="spellEnd"/>
      <w:r w:rsidRPr="00CF48BE">
        <w:rPr>
          <w:rFonts w:ascii="Times New Roman" w:eastAsia="Times New Roman" w:hAnsi="Times New Roman" w:cs="Times New Roman"/>
          <w:sz w:val="24"/>
          <w:szCs w:val="24"/>
          <w:lang w:eastAsia="tr-TR"/>
        </w:rPr>
        <w:t xml:space="preserve"> ve </w:t>
      </w:r>
      <w:proofErr w:type="spellStart"/>
      <w:r w:rsidRPr="00CF48BE">
        <w:rPr>
          <w:rFonts w:ascii="Times New Roman" w:eastAsia="Times New Roman" w:hAnsi="Times New Roman" w:cs="Times New Roman"/>
          <w:sz w:val="24"/>
          <w:szCs w:val="24"/>
          <w:lang w:eastAsia="tr-TR"/>
        </w:rPr>
        <w:t>Tesco</w:t>
      </w:r>
      <w:proofErr w:type="spellEnd"/>
      <w:r w:rsidRPr="00CF48BE">
        <w:rPr>
          <w:rFonts w:ascii="Times New Roman" w:eastAsia="Times New Roman" w:hAnsi="Times New Roman" w:cs="Times New Roman"/>
          <w:sz w:val="24"/>
          <w:szCs w:val="24"/>
          <w:lang w:eastAsia="tr-TR"/>
        </w:rPr>
        <w:t xml:space="preserve"> faaliyet göstermektedir. Büyük Alışveriş merkezleri hızla artmaktadır. Budapeşte’de 21 alışveriş merkezi faaliyettedir. Budapeşte’deki en büyük alışveriş merkezi </w:t>
      </w:r>
      <w:proofErr w:type="spellStart"/>
      <w:r w:rsidRPr="00CF48BE">
        <w:rPr>
          <w:rFonts w:ascii="Times New Roman" w:eastAsia="Times New Roman" w:hAnsi="Times New Roman" w:cs="Times New Roman"/>
          <w:sz w:val="24"/>
          <w:szCs w:val="24"/>
          <w:lang w:eastAsia="tr-TR"/>
        </w:rPr>
        <w:t>Mammut</w:t>
      </w:r>
      <w:proofErr w:type="spellEnd"/>
      <w:r w:rsidRPr="00CF48BE">
        <w:rPr>
          <w:rFonts w:ascii="Times New Roman" w:eastAsia="Times New Roman" w:hAnsi="Times New Roman" w:cs="Times New Roman"/>
          <w:sz w:val="24"/>
          <w:szCs w:val="24"/>
          <w:lang w:eastAsia="tr-TR"/>
        </w:rPr>
        <w:t xml:space="preserve"> I ve II 52 200 m2 alana sahiptir. Diğer önemli alışveriş merkezleri West </w:t>
      </w:r>
      <w:proofErr w:type="spellStart"/>
      <w:r w:rsidRPr="00CF48BE">
        <w:rPr>
          <w:rFonts w:ascii="Times New Roman" w:eastAsia="Times New Roman" w:hAnsi="Times New Roman" w:cs="Times New Roman"/>
          <w:sz w:val="24"/>
          <w:szCs w:val="24"/>
          <w:lang w:eastAsia="tr-TR"/>
        </w:rPr>
        <w:t>End</w:t>
      </w:r>
      <w:proofErr w:type="spellEnd"/>
      <w:r w:rsidRPr="00CF48BE">
        <w:rPr>
          <w:rFonts w:ascii="Times New Roman" w:eastAsia="Times New Roman" w:hAnsi="Times New Roman" w:cs="Times New Roman"/>
          <w:sz w:val="24"/>
          <w:szCs w:val="24"/>
          <w:lang w:eastAsia="tr-TR"/>
        </w:rPr>
        <w:t xml:space="preserve"> City Center, </w:t>
      </w:r>
      <w:proofErr w:type="spellStart"/>
      <w:proofErr w:type="gramStart"/>
      <w:r w:rsidRPr="00CF48BE">
        <w:rPr>
          <w:rFonts w:ascii="Times New Roman" w:eastAsia="Times New Roman" w:hAnsi="Times New Roman" w:cs="Times New Roman"/>
          <w:sz w:val="24"/>
          <w:szCs w:val="24"/>
          <w:lang w:eastAsia="tr-TR"/>
        </w:rPr>
        <w:t>Arkad</w:t>
      </w:r>
      <w:proofErr w:type="spellEnd"/>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 xml:space="preserve"> ve </w:t>
      </w:r>
      <w:proofErr w:type="spellStart"/>
      <w:r w:rsidRPr="00CF48BE">
        <w:rPr>
          <w:rFonts w:ascii="Times New Roman" w:eastAsia="Times New Roman" w:hAnsi="Times New Roman" w:cs="Times New Roman"/>
          <w:sz w:val="24"/>
          <w:szCs w:val="24"/>
          <w:lang w:eastAsia="tr-TR"/>
        </w:rPr>
        <w:t>Polus</w:t>
      </w:r>
      <w:proofErr w:type="spellEnd"/>
      <w:r w:rsidRPr="00CF48BE">
        <w:rPr>
          <w:rFonts w:ascii="Times New Roman" w:eastAsia="Times New Roman" w:hAnsi="Times New Roman" w:cs="Times New Roman"/>
          <w:sz w:val="24"/>
          <w:szCs w:val="24"/>
          <w:lang w:eastAsia="tr-TR"/>
        </w:rPr>
        <w:t xml:space="preserve"> Center’dır. Şehrin Buda kesiminde 2002-2004 yılları arasında içinde sinema salonları da bulunan büyük ölçekli üç alışveriş merkezi (</w:t>
      </w:r>
      <w:proofErr w:type="spellStart"/>
      <w:proofErr w:type="gramStart"/>
      <w:r w:rsidRPr="00CF48BE">
        <w:rPr>
          <w:rFonts w:ascii="Times New Roman" w:eastAsia="Times New Roman" w:hAnsi="Times New Roman" w:cs="Times New Roman"/>
          <w:sz w:val="24"/>
          <w:szCs w:val="24"/>
          <w:lang w:eastAsia="tr-TR"/>
        </w:rPr>
        <w:t>Recsei,MOM</w:t>
      </w:r>
      <w:proofErr w:type="spellEnd"/>
      <w:proofErr w:type="gramEnd"/>
      <w:r w:rsidRPr="00CF48BE">
        <w:rPr>
          <w:rFonts w:ascii="Times New Roman" w:eastAsia="Times New Roman" w:hAnsi="Times New Roman" w:cs="Times New Roman"/>
          <w:sz w:val="24"/>
          <w:szCs w:val="24"/>
          <w:lang w:eastAsia="tr-TR"/>
        </w:rPr>
        <w:t xml:space="preserve"> Park ve </w:t>
      </w:r>
      <w:proofErr w:type="spellStart"/>
      <w:r w:rsidRPr="00CF48BE">
        <w:rPr>
          <w:rFonts w:ascii="Times New Roman" w:eastAsia="Times New Roman" w:hAnsi="Times New Roman" w:cs="Times New Roman"/>
          <w:sz w:val="24"/>
          <w:szCs w:val="24"/>
          <w:lang w:eastAsia="tr-TR"/>
        </w:rPr>
        <w:t>Uj</w:t>
      </w:r>
      <w:proofErr w:type="spellEnd"/>
      <w:r w:rsidRPr="00CF48BE">
        <w:rPr>
          <w:rFonts w:ascii="Times New Roman" w:eastAsia="Times New Roman" w:hAnsi="Times New Roman" w:cs="Times New Roman"/>
          <w:sz w:val="24"/>
          <w:szCs w:val="24"/>
          <w:lang w:eastAsia="tr-TR"/>
        </w:rPr>
        <w:t xml:space="preserve"> Buda) açılmıştır. Alışveriş merkezleri </w:t>
      </w:r>
      <w:proofErr w:type="spellStart"/>
      <w:r w:rsidRPr="00CF48BE">
        <w:rPr>
          <w:rFonts w:ascii="Times New Roman" w:eastAsia="Times New Roman" w:hAnsi="Times New Roman" w:cs="Times New Roman"/>
          <w:sz w:val="24"/>
          <w:szCs w:val="24"/>
          <w:lang w:eastAsia="tr-TR"/>
        </w:rPr>
        <w:t>Szeged</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Gyor</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Debrecen</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Pecs</w:t>
      </w:r>
      <w:proofErr w:type="spellEnd"/>
      <w:r w:rsidRPr="00CF48BE">
        <w:rPr>
          <w:rFonts w:ascii="Times New Roman" w:eastAsia="Times New Roman" w:hAnsi="Times New Roman" w:cs="Times New Roman"/>
          <w:sz w:val="24"/>
          <w:szCs w:val="24"/>
          <w:lang w:eastAsia="tr-TR"/>
        </w:rPr>
        <w:t xml:space="preserve"> ve </w:t>
      </w:r>
      <w:proofErr w:type="spellStart"/>
      <w:r w:rsidRPr="00CF48BE">
        <w:rPr>
          <w:rFonts w:ascii="Times New Roman" w:eastAsia="Times New Roman" w:hAnsi="Times New Roman" w:cs="Times New Roman"/>
          <w:sz w:val="24"/>
          <w:szCs w:val="24"/>
          <w:lang w:eastAsia="tr-TR"/>
        </w:rPr>
        <w:t>Kecskemet</w:t>
      </w:r>
      <w:proofErr w:type="spellEnd"/>
      <w:r w:rsidRPr="00CF48BE">
        <w:rPr>
          <w:rFonts w:ascii="Times New Roman" w:eastAsia="Times New Roman" w:hAnsi="Times New Roman" w:cs="Times New Roman"/>
          <w:sz w:val="24"/>
          <w:szCs w:val="24"/>
          <w:lang w:eastAsia="tr-TR"/>
        </w:rPr>
        <w:t xml:space="preserve"> başta olmak üzere başka şehirlerde de açılmaktadır. Macaristan ağırlıklı olarak nakit para kullanılan bir ülke olmasına rağmen son yıllarda ticari bankalar tarafından verilen kredi kartı sayısı hızla artmaktadır. Tüketiciler, özellikle şehirlerde bulunan alışveriş merkezleri, büyük mağaza ya da süpermarketlerde kredi kartı kullanma eğilimindedir. Çek kullanımı yaygın değildir. Para çekme makineleri (ATM)</w:t>
      </w:r>
      <w:r w:rsidR="0066514A">
        <w:rPr>
          <w:rFonts w:ascii="Times New Roman" w:eastAsia="Times New Roman" w:hAnsi="Times New Roman" w:cs="Times New Roman"/>
          <w:sz w:val="24"/>
          <w:szCs w:val="24"/>
          <w:lang w:eastAsia="tr-TR"/>
        </w:rPr>
        <w:t xml:space="preserve"> tüm Macaristan’da yaygındır.</w:t>
      </w:r>
      <w:r w:rsidR="0066514A">
        <w:rPr>
          <w:rFonts w:ascii="Times New Roman" w:eastAsia="Times New Roman" w:hAnsi="Times New Roman" w:cs="Times New Roman"/>
          <w:sz w:val="24"/>
          <w:szCs w:val="24"/>
          <w:lang w:eastAsia="tr-TR"/>
        </w:rPr>
        <w:br/>
        <w:t> </w:t>
      </w:r>
    </w:p>
    <w:p w:rsidR="00CF48BE" w:rsidRPr="00CF48BE" w:rsidRDefault="00CF48BE" w:rsidP="00CF48BE">
      <w:pPr>
        <w:numPr>
          <w:ilvl w:val="0"/>
          <w:numId w:val="4"/>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Tüketici Tercihleri</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Macaristan’da halk hızla Avrupalı yaşam biçimine geçmektedir. Tüketicinin tercihleri alım gücüne göre değişmekle birlikte, büyük şehirlerde kalite ön planda tutulmaktadır. Kırsal kesimde de fiyat unsuru ağırlıklı olmakla birlikte kalite de önemlidir.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Tüketicinin yapısı ve davranışları incelenirken ülkede ikinci büyük sektör olan turizmin etkisi ve turistlerin de tüketici oldukları göz önüne alınmalıdır. Bu çerçevede özellikle Avrupalı turistler de potansiyel arz etmektedir.</w:t>
      </w:r>
      <w:r w:rsidRPr="00CF48BE">
        <w:rPr>
          <w:rFonts w:ascii="Times New Roman" w:eastAsia="Times New Roman" w:hAnsi="Times New Roman" w:cs="Times New Roman"/>
          <w:sz w:val="24"/>
          <w:szCs w:val="24"/>
          <w:lang w:eastAsia="tr-TR"/>
        </w:rPr>
        <w:br/>
        <w:t> </w:t>
      </w:r>
    </w:p>
    <w:p w:rsidR="00CF48BE" w:rsidRPr="00CF48BE" w:rsidRDefault="00CF48BE" w:rsidP="00CF48BE">
      <w:pPr>
        <w:numPr>
          <w:ilvl w:val="0"/>
          <w:numId w:val="4"/>
        </w:num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Reklam ve Promosyon</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Ticari </w:t>
      </w:r>
      <w:proofErr w:type="gramStart"/>
      <w:r w:rsidRPr="00CF48BE">
        <w:rPr>
          <w:rFonts w:ascii="Times New Roman" w:eastAsia="Times New Roman" w:hAnsi="Times New Roman" w:cs="Times New Roman"/>
          <w:sz w:val="24"/>
          <w:szCs w:val="24"/>
          <w:lang w:eastAsia="tr-TR"/>
        </w:rPr>
        <w:t>promosyon</w:t>
      </w:r>
      <w:proofErr w:type="gramEnd"/>
      <w:r w:rsidRPr="00CF48BE">
        <w:rPr>
          <w:rFonts w:ascii="Times New Roman" w:eastAsia="Times New Roman" w:hAnsi="Times New Roman" w:cs="Times New Roman"/>
          <w:sz w:val="24"/>
          <w:szCs w:val="24"/>
          <w:lang w:eastAsia="tr-TR"/>
        </w:rPr>
        <w:t xml:space="preserve"> Macaristan pazarında başarılı olmak için kritik öneme sahip bir konudur. Ticari ve bilimsel fuar, seminer ve sergilere katılımcı veya ziyaretçi olarak katılım firmaların hedef kitlelerine mesajlarını ulaştırabilmelerine yardımcı olacaktır. Macaristan’daki dağıtımcılar reklamlarını genellikle ekonomi ve sektör dergilerinde yapmaktadır. Ticaret odaları ve birlikleri yüksek kalitede yayınlar ve düşük maliyetli web siteleri ile reklam olanağı sunmaktadır. Macar üniversiteleri ile ortaklık da ürün ticari </w:t>
      </w:r>
      <w:proofErr w:type="gramStart"/>
      <w:r w:rsidRPr="00CF48BE">
        <w:rPr>
          <w:rFonts w:ascii="Times New Roman" w:eastAsia="Times New Roman" w:hAnsi="Times New Roman" w:cs="Times New Roman"/>
          <w:sz w:val="24"/>
          <w:szCs w:val="24"/>
          <w:lang w:eastAsia="tr-TR"/>
        </w:rPr>
        <w:t>promosyonu</w:t>
      </w:r>
      <w:proofErr w:type="gramEnd"/>
      <w:r w:rsidRPr="00CF48BE">
        <w:rPr>
          <w:rFonts w:ascii="Times New Roman" w:eastAsia="Times New Roman" w:hAnsi="Times New Roman" w:cs="Times New Roman"/>
          <w:sz w:val="24"/>
          <w:szCs w:val="24"/>
          <w:lang w:eastAsia="tr-TR"/>
        </w:rPr>
        <w:t xml:space="preserve"> için bir araçtır. </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lastRenderedPageBreak/>
        <w:t>Sektörel</w:t>
      </w:r>
      <w:proofErr w:type="spellEnd"/>
      <w:r w:rsidRPr="00CF48BE">
        <w:rPr>
          <w:rFonts w:ascii="Times New Roman" w:eastAsia="Times New Roman" w:hAnsi="Times New Roman" w:cs="Times New Roman"/>
          <w:sz w:val="24"/>
          <w:szCs w:val="24"/>
          <w:lang w:eastAsia="tr-TR"/>
        </w:rPr>
        <w:t xml:space="preserve"> fuarlar Macaristan’da gittikçe yaygınlaşmaktadır. Özellikle bilişim, çevre teknolojileri, otomotiv, tarımsal ürünler, </w:t>
      </w:r>
      <w:proofErr w:type="spellStart"/>
      <w:r w:rsidRPr="00CF48BE">
        <w:rPr>
          <w:rFonts w:ascii="Times New Roman" w:eastAsia="Times New Roman" w:hAnsi="Times New Roman" w:cs="Times New Roman"/>
          <w:sz w:val="24"/>
          <w:szCs w:val="24"/>
          <w:lang w:eastAsia="tr-TR"/>
        </w:rPr>
        <w:t>franchising</w:t>
      </w:r>
      <w:proofErr w:type="spellEnd"/>
      <w:r w:rsidRPr="00CF48BE">
        <w:rPr>
          <w:rFonts w:ascii="Times New Roman" w:eastAsia="Times New Roman" w:hAnsi="Times New Roman" w:cs="Times New Roman"/>
          <w:sz w:val="24"/>
          <w:szCs w:val="24"/>
          <w:lang w:eastAsia="tr-TR"/>
        </w:rPr>
        <w:t xml:space="preserve"> ve inşaat malzemeleri önde gelmek üzere çeşitli sektörlerde </w:t>
      </w:r>
      <w:proofErr w:type="spellStart"/>
      <w:r w:rsidRPr="00CF48BE">
        <w:rPr>
          <w:rFonts w:ascii="Times New Roman" w:eastAsia="Times New Roman" w:hAnsi="Times New Roman" w:cs="Times New Roman"/>
          <w:sz w:val="24"/>
          <w:szCs w:val="24"/>
          <w:lang w:eastAsia="tr-TR"/>
        </w:rPr>
        <w:t>sektörel</w:t>
      </w:r>
      <w:proofErr w:type="spellEnd"/>
      <w:r w:rsidRPr="00CF48BE">
        <w:rPr>
          <w:rFonts w:ascii="Times New Roman" w:eastAsia="Times New Roman" w:hAnsi="Times New Roman" w:cs="Times New Roman"/>
          <w:sz w:val="24"/>
          <w:szCs w:val="24"/>
          <w:lang w:eastAsia="tr-TR"/>
        </w:rPr>
        <w:t xml:space="preserve"> fuarlar düzenlenmektedir.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Yazılı ve görsel medyanın Macar tüketicilerinin satın alma kararlarındaki etkisi artmaktadır. Reklam yapmak Macaristan iş hayatında önemli bir araçtır. Reklamcılık yasası ile reklam sektörü serbestleştirilmiş, alkol ve tütün mamulleri reklamları </w:t>
      </w:r>
      <w:proofErr w:type="gramStart"/>
      <w:r w:rsidRPr="00CF48BE">
        <w:rPr>
          <w:rFonts w:ascii="Times New Roman" w:eastAsia="Times New Roman" w:hAnsi="Times New Roman" w:cs="Times New Roman"/>
          <w:sz w:val="24"/>
          <w:szCs w:val="24"/>
          <w:lang w:eastAsia="tr-TR"/>
        </w:rPr>
        <w:t>dahil</w:t>
      </w:r>
      <w:proofErr w:type="gramEnd"/>
      <w:r w:rsidRPr="00CF48BE">
        <w:rPr>
          <w:rFonts w:ascii="Times New Roman" w:eastAsia="Times New Roman" w:hAnsi="Times New Roman" w:cs="Times New Roman"/>
          <w:sz w:val="24"/>
          <w:szCs w:val="24"/>
          <w:lang w:eastAsia="tr-TR"/>
        </w:rPr>
        <w:t xml:space="preserve"> olmak üzere çeşitli yasaklamalar kaldırılmıştır. Bununla beraber, reçeteli ilaçlar, aşılar, diyet ürünleri için reklam yasağı devam etmektedir. Sosyal sigorta sistemi tarafından finanse edilen reçetesiz ilaçlar için yasak uygulanmamakta ancak hükümet tarafından sübvanse edilen ürün sayısı azaltılmaktadır. Macaristan Rekabet Yasası tüketicileri aldatıcı ya da firmaların itibarını zedeleyen reklamları yasaklamaktadır.</w:t>
      </w:r>
    </w:p>
    <w:p w:rsidR="00CF48BE" w:rsidRPr="00CF48BE" w:rsidRDefault="00CF48BE" w:rsidP="00CF48BE">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Çeşitli gazetelerin internet sayfaları aşağıdadır:</w:t>
      </w:r>
    </w:p>
    <w:p w:rsidR="00CF48BE" w:rsidRPr="00CF48BE" w:rsidRDefault="00CF48BE" w:rsidP="00CF48BE">
      <w:pPr>
        <w:spacing w:before="100" w:beforeAutospacing="1" w:after="100" w:afterAutospacing="1" w:line="240" w:lineRule="auto"/>
        <w:ind w:left="720"/>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Hungexpo</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Rt</w:t>
      </w:r>
      <w:proofErr w:type="spellEnd"/>
      <w:r w:rsidRPr="00CF48BE">
        <w:rPr>
          <w:rFonts w:ascii="Times New Roman" w:eastAsia="Times New Roman" w:hAnsi="Times New Roman" w:cs="Times New Roman"/>
          <w:sz w:val="24"/>
          <w:szCs w:val="24"/>
          <w:lang w:eastAsia="tr-TR"/>
        </w:rPr>
        <w:t>. (fuar organizatörü) www.hungexpo.hu</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ElitExpo</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Kft</w:t>
      </w:r>
      <w:proofErr w:type="spellEnd"/>
      <w:r w:rsidRPr="00CF48BE">
        <w:rPr>
          <w:rFonts w:ascii="Times New Roman" w:eastAsia="Times New Roman" w:hAnsi="Times New Roman" w:cs="Times New Roman"/>
          <w:sz w:val="24"/>
          <w:szCs w:val="24"/>
          <w:lang w:eastAsia="tr-TR"/>
        </w:rPr>
        <w:t xml:space="preserve">. </w:t>
      </w:r>
      <w:proofErr w:type="gramStart"/>
      <w:r w:rsidRPr="00CF48BE">
        <w:rPr>
          <w:rFonts w:ascii="Times New Roman" w:eastAsia="Times New Roman" w:hAnsi="Times New Roman" w:cs="Times New Roman"/>
          <w:sz w:val="24"/>
          <w:szCs w:val="24"/>
          <w:lang w:eastAsia="tr-TR"/>
        </w:rPr>
        <w:t>(fuar organizatörü) www.elitexpo.com</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Budapest</w:t>
      </w:r>
      <w:proofErr w:type="spellEnd"/>
      <w:r w:rsidRPr="00CF48BE">
        <w:rPr>
          <w:rFonts w:ascii="Times New Roman" w:eastAsia="Times New Roman" w:hAnsi="Times New Roman" w:cs="Times New Roman"/>
          <w:sz w:val="24"/>
          <w:szCs w:val="24"/>
          <w:lang w:eastAsia="tr-TR"/>
        </w:rPr>
        <w:t xml:space="preserve"> Business </w:t>
      </w:r>
      <w:proofErr w:type="spellStart"/>
      <w:r w:rsidRPr="00CF48BE">
        <w:rPr>
          <w:rFonts w:ascii="Times New Roman" w:eastAsia="Times New Roman" w:hAnsi="Times New Roman" w:cs="Times New Roman"/>
          <w:sz w:val="24"/>
          <w:szCs w:val="24"/>
          <w:lang w:eastAsia="tr-TR"/>
        </w:rPr>
        <w:t>Journal</w:t>
      </w:r>
      <w:proofErr w:type="spellEnd"/>
      <w:r w:rsidRPr="00CF48BE">
        <w:rPr>
          <w:rFonts w:ascii="Times New Roman" w:eastAsia="Times New Roman" w:hAnsi="Times New Roman" w:cs="Times New Roman"/>
          <w:sz w:val="24"/>
          <w:szCs w:val="24"/>
          <w:lang w:eastAsia="tr-TR"/>
        </w:rPr>
        <w:t xml:space="preserve"> (haftalık ve günlük gazete) www.bbj.hu</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Budapest</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Week</w:t>
      </w:r>
      <w:proofErr w:type="spellEnd"/>
      <w:r w:rsidRPr="00CF48BE">
        <w:rPr>
          <w:rFonts w:ascii="Times New Roman" w:eastAsia="Times New Roman" w:hAnsi="Times New Roman" w:cs="Times New Roman"/>
          <w:sz w:val="24"/>
          <w:szCs w:val="24"/>
          <w:lang w:eastAsia="tr-TR"/>
        </w:rPr>
        <w:t xml:space="preserve"> (haftalık gazete) www.budapestweek.com</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Diplomacy</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and</w:t>
      </w:r>
      <w:proofErr w:type="spellEnd"/>
      <w:r w:rsidRPr="00CF48BE">
        <w:rPr>
          <w:rFonts w:ascii="Times New Roman" w:eastAsia="Times New Roman" w:hAnsi="Times New Roman" w:cs="Times New Roman"/>
          <w:sz w:val="24"/>
          <w:szCs w:val="24"/>
          <w:lang w:eastAsia="tr-TR"/>
        </w:rPr>
        <w:t xml:space="preserve"> Trade (aylık gazete ) www.dteurope.com</w:t>
      </w:r>
      <w:r w:rsidRPr="00CF48BE">
        <w:rPr>
          <w:rFonts w:ascii="Times New Roman" w:eastAsia="Times New Roman" w:hAnsi="Times New Roman" w:cs="Times New Roman"/>
          <w:sz w:val="24"/>
          <w:szCs w:val="24"/>
          <w:lang w:eastAsia="tr-TR"/>
        </w:rPr>
        <w:br/>
        <w:t xml:space="preserve">Business </w:t>
      </w:r>
      <w:proofErr w:type="spellStart"/>
      <w:r w:rsidRPr="00CF48BE">
        <w:rPr>
          <w:rFonts w:ascii="Times New Roman" w:eastAsia="Times New Roman" w:hAnsi="Times New Roman" w:cs="Times New Roman"/>
          <w:sz w:val="24"/>
          <w:szCs w:val="24"/>
          <w:lang w:eastAsia="tr-TR"/>
        </w:rPr>
        <w:t>Hungary</w:t>
      </w:r>
      <w:proofErr w:type="spellEnd"/>
      <w:r w:rsidRPr="00CF48BE">
        <w:rPr>
          <w:rFonts w:ascii="Times New Roman" w:eastAsia="Times New Roman" w:hAnsi="Times New Roman" w:cs="Times New Roman"/>
          <w:sz w:val="24"/>
          <w:szCs w:val="24"/>
          <w:lang w:eastAsia="tr-TR"/>
        </w:rPr>
        <w:t xml:space="preserve"> (aylık gazete) www.businesshungary.com</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Budapest</w:t>
      </w:r>
      <w:proofErr w:type="spellEnd"/>
      <w:r w:rsidRPr="00CF48BE">
        <w:rPr>
          <w:rFonts w:ascii="Times New Roman" w:eastAsia="Times New Roman" w:hAnsi="Times New Roman" w:cs="Times New Roman"/>
          <w:sz w:val="24"/>
          <w:szCs w:val="24"/>
          <w:lang w:eastAsia="tr-TR"/>
        </w:rPr>
        <w:t xml:space="preserve"> Sun (günlük gazete) www.budapestsun.com</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Budapest</w:t>
      </w:r>
      <w:proofErr w:type="spellEnd"/>
      <w:r w:rsidRPr="00CF48BE">
        <w:rPr>
          <w:rFonts w:ascii="Times New Roman" w:eastAsia="Times New Roman" w:hAnsi="Times New Roman" w:cs="Times New Roman"/>
          <w:sz w:val="24"/>
          <w:szCs w:val="24"/>
          <w:lang w:eastAsia="tr-TR"/>
        </w:rPr>
        <w:t xml:space="preserve"> Times (haftalık gazete) www.budapesttimes.hu</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Nepszabadsag</w:t>
      </w:r>
      <w:proofErr w:type="spellEnd"/>
      <w:r w:rsidRPr="00CF48BE">
        <w:rPr>
          <w:rFonts w:ascii="Times New Roman" w:eastAsia="Times New Roman" w:hAnsi="Times New Roman" w:cs="Times New Roman"/>
          <w:sz w:val="24"/>
          <w:szCs w:val="24"/>
          <w:lang w:eastAsia="tr-TR"/>
        </w:rPr>
        <w:t xml:space="preserve"> – </w:t>
      </w:r>
      <w:proofErr w:type="spellStart"/>
      <w:r w:rsidRPr="00CF48BE">
        <w:rPr>
          <w:rFonts w:ascii="Times New Roman" w:eastAsia="Times New Roman" w:hAnsi="Times New Roman" w:cs="Times New Roman"/>
          <w:sz w:val="24"/>
          <w:szCs w:val="24"/>
          <w:lang w:eastAsia="tr-TR"/>
        </w:rPr>
        <w:t>People’s</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Freedom</w:t>
      </w:r>
      <w:proofErr w:type="spellEnd"/>
      <w:r w:rsidRPr="00CF48BE">
        <w:rPr>
          <w:rFonts w:ascii="Times New Roman" w:eastAsia="Times New Roman" w:hAnsi="Times New Roman" w:cs="Times New Roman"/>
          <w:sz w:val="24"/>
          <w:szCs w:val="24"/>
          <w:lang w:eastAsia="tr-TR"/>
        </w:rPr>
        <w:t xml:space="preserve"> (günlük gazete) www.nol.hu</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Magyar</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Hirlap</w:t>
      </w:r>
      <w:proofErr w:type="spellEnd"/>
      <w:r w:rsidRPr="00CF48BE">
        <w:rPr>
          <w:rFonts w:ascii="Times New Roman" w:eastAsia="Times New Roman" w:hAnsi="Times New Roman" w:cs="Times New Roman"/>
          <w:sz w:val="24"/>
          <w:szCs w:val="24"/>
          <w:lang w:eastAsia="tr-TR"/>
        </w:rPr>
        <w:t xml:space="preserve"> – </w:t>
      </w:r>
      <w:proofErr w:type="spellStart"/>
      <w:r w:rsidRPr="00CF48BE">
        <w:rPr>
          <w:rFonts w:ascii="Times New Roman" w:eastAsia="Times New Roman" w:hAnsi="Times New Roman" w:cs="Times New Roman"/>
          <w:sz w:val="24"/>
          <w:szCs w:val="24"/>
          <w:lang w:eastAsia="tr-TR"/>
        </w:rPr>
        <w:t>Hungarian</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Newspaper</w:t>
      </w:r>
      <w:proofErr w:type="spellEnd"/>
      <w:r w:rsidRPr="00CF48BE">
        <w:rPr>
          <w:rFonts w:ascii="Times New Roman" w:eastAsia="Times New Roman" w:hAnsi="Times New Roman" w:cs="Times New Roman"/>
          <w:sz w:val="24"/>
          <w:szCs w:val="24"/>
          <w:lang w:eastAsia="tr-TR"/>
        </w:rPr>
        <w:t xml:space="preserve"> (günlük gazete) www.magyarhirlap.hu</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Magyar</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Nemzet</w:t>
      </w:r>
      <w:proofErr w:type="spellEnd"/>
      <w:r w:rsidRPr="00CF48BE">
        <w:rPr>
          <w:rFonts w:ascii="Times New Roman" w:eastAsia="Times New Roman" w:hAnsi="Times New Roman" w:cs="Times New Roman"/>
          <w:sz w:val="24"/>
          <w:szCs w:val="24"/>
          <w:lang w:eastAsia="tr-TR"/>
        </w:rPr>
        <w:t xml:space="preserve"> – </w:t>
      </w:r>
      <w:proofErr w:type="spellStart"/>
      <w:r w:rsidRPr="00CF48BE">
        <w:rPr>
          <w:rFonts w:ascii="Times New Roman" w:eastAsia="Times New Roman" w:hAnsi="Times New Roman" w:cs="Times New Roman"/>
          <w:sz w:val="24"/>
          <w:szCs w:val="24"/>
          <w:lang w:eastAsia="tr-TR"/>
        </w:rPr>
        <w:t>Hungarian</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Nation</w:t>
      </w:r>
      <w:proofErr w:type="spellEnd"/>
      <w:r w:rsidRPr="00CF48BE">
        <w:rPr>
          <w:rFonts w:ascii="Times New Roman" w:eastAsia="Times New Roman" w:hAnsi="Times New Roman" w:cs="Times New Roman"/>
          <w:sz w:val="24"/>
          <w:szCs w:val="24"/>
          <w:lang w:eastAsia="tr-TR"/>
        </w:rPr>
        <w:t xml:space="preserve"> (günlük gazete) www.mno.hu</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Vilaggazdasag</w:t>
      </w:r>
      <w:proofErr w:type="spellEnd"/>
      <w:r w:rsidRPr="00CF48BE">
        <w:rPr>
          <w:rFonts w:ascii="Times New Roman" w:eastAsia="Times New Roman" w:hAnsi="Times New Roman" w:cs="Times New Roman"/>
          <w:sz w:val="24"/>
          <w:szCs w:val="24"/>
          <w:lang w:eastAsia="tr-TR"/>
        </w:rPr>
        <w:t xml:space="preserve"> – World </w:t>
      </w:r>
      <w:proofErr w:type="spellStart"/>
      <w:r w:rsidRPr="00CF48BE">
        <w:rPr>
          <w:rFonts w:ascii="Times New Roman" w:eastAsia="Times New Roman" w:hAnsi="Times New Roman" w:cs="Times New Roman"/>
          <w:sz w:val="24"/>
          <w:szCs w:val="24"/>
          <w:lang w:eastAsia="tr-TR"/>
        </w:rPr>
        <w:t>Economy</w:t>
      </w:r>
      <w:proofErr w:type="spellEnd"/>
      <w:r w:rsidRPr="00CF48BE">
        <w:rPr>
          <w:rFonts w:ascii="Times New Roman" w:eastAsia="Times New Roman" w:hAnsi="Times New Roman" w:cs="Times New Roman"/>
          <w:sz w:val="24"/>
          <w:szCs w:val="24"/>
          <w:lang w:eastAsia="tr-TR"/>
        </w:rPr>
        <w:t xml:space="preserve"> (günlük gazete) www.vg.hu</w:t>
      </w:r>
      <w:r w:rsidRPr="00CF48BE">
        <w:rPr>
          <w:rFonts w:ascii="Times New Roman" w:eastAsia="Times New Roman" w:hAnsi="Times New Roman" w:cs="Times New Roman"/>
          <w:sz w:val="24"/>
          <w:szCs w:val="24"/>
          <w:lang w:eastAsia="tr-TR"/>
        </w:rPr>
        <w:br/>
      </w:r>
      <w:proofErr w:type="spellStart"/>
      <w:r w:rsidRPr="00CF48BE">
        <w:rPr>
          <w:rFonts w:ascii="Times New Roman" w:eastAsia="Times New Roman" w:hAnsi="Times New Roman" w:cs="Times New Roman"/>
          <w:sz w:val="24"/>
          <w:szCs w:val="24"/>
          <w:lang w:eastAsia="tr-TR"/>
        </w:rPr>
        <w:t>Weekly</w:t>
      </w:r>
      <w:proofErr w:type="spellEnd"/>
      <w:r w:rsidRPr="00CF48BE">
        <w:rPr>
          <w:rFonts w:ascii="Times New Roman" w:eastAsia="Times New Roman" w:hAnsi="Times New Roman" w:cs="Times New Roman"/>
          <w:sz w:val="24"/>
          <w:szCs w:val="24"/>
          <w:lang w:eastAsia="tr-TR"/>
        </w:rPr>
        <w:t xml:space="preserve"> World </w:t>
      </w:r>
      <w:proofErr w:type="spellStart"/>
      <w:r w:rsidRPr="00CF48BE">
        <w:rPr>
          <w:rFonts w:ascii="Times New Roman" w:eastAsia="Times New Roman" w:hAnsi="Times New Roman" w:cs="Times New Roman"/>
          <w:sz w:val="24"/>
          <w:szCs w:val="24"/>
          <w:lang w:eastAsia="tr-TR"/>
        </w:rPr>
        <w:t>Economy</w:t>
      </w:r>
      <w:proofErr w:type="spellEnd"/>
      <w:r w:rsidRPr="00CF48BE">
        <w:rPr>
          <w:rFonts w:ascii="Times New Roman" w:eastAsia="Times New Roman" w:hAnsi="Times New Roman" w:cs="Times New Roman"/>
          <w:sz w:val="24"/>
          <w:szCs w:val="24"/>
          <w:lang w:eastAsia="tr-TR"/>
        </w:rPr>
        <w:t xml:space="preserve"> www.hvg.hu/english.aspx</w:t>
      </w:r>
      <w:r w:rsidRPr="00CF48BE">
        <w:rPr>
          <w:rFonts w:ascii="Times New Roman" w:eastAsia="Times New Roman" w:hAnsi="Times New Roman" w:cs="Times New Roman"/>
          <w:sz w:val="24"/>
          <w:szCs w:val="24"/>
          <w:lang w:eastAsia="tr-TR"/>
        </w:rPr>
        <w:br/>
        <w:t> </w:t>
      </w:r>
      <w:proofErr w:type="gramEnd"/>
    </w:p>
    <w:p w:rsidR="00CF48BE" w:rsidRPr="00CF48BE" w:rsidRDefault="00CF48BE" w:rsidP="00CF48BE">
      <w:pPr>
        <w:numPr>
          <w:ilvl w:val="0"/>
          <w:numId w:val="4"/>
        </w:num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Ambalaj, Paketleme ve Etiketleme</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Macaristan’da ambalajın etiketinde, ambalajın üretildiği malzemenin tipi, yeniden kullanım yahut geri dönüşüm durumuna ait bilgiler yer alacaktır. Etiketlenmesi gereken ambalajlama ve etiket formatı çeşitli kararlarla hukuki düzenlemeye tabi tutulmuştur. Ambalaj üreticileri, ithalat ve ihracatçıları, ilgili makamlara sunacakları yıllık raporlarında üretilen, ithal veya ihraç edilen paketleme malzemesinin miktarını, yapıldıkları malzemeleri belirtmek durumundadır.</w:t>
      </w:r>
    </w:p>
    <w:p w:rsidR="00CF48BE" w:rsidRPr="00CF48BE" w:rsidRDefault="00CF48BE" w:rsidP="00CF48BE">
      <w:pPr>
        <w:numPr>
          <w:ilvl w:val="0"/>
          <w:numId w:val="4"/>
        </w:num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Ulaştırma ve Taşımacılık Maliyetleri</w:t>
      </w:r>
    </w:p>
    <w:p w:rsidR="00CF48BE" w:rsidRPr="00CF48BE" w:rsidRDefault="00CF48BE" w:rsidP="0066514A">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Macaristan’da altyapı şartları çeşitlidir. İletişim ve internet hizmetlerinin kalite ve ulaşılabilirliği özellikle şehir merkezlerinde batı standartlarında olmakla beraber fiyatlar daha yüksektir. Karayolları şebekesinin kalitesi, yeni inşa edilen ya da yenilenen yollara rağmen gelişmiş ülkelere nispeten daha düşüktür. Macaristan 2006 yılı itibarıyla 31 058 km karayoluna ve 785 km otobana sahiptir. </w:t>
      </w:r>
      <w:r w:rsidRPr="00CF48BE">
        <w:rPr>
          <w:rFonts w:ascii="Times New Roman" w:eastAsia="Times New Roman" w:hAnsi="Times New Roman" w:cs="Times New Roman"/>
          <w:sz w:val="24"/>
          <w:szCs w:val="24"/>
          <w:lang w:eastAsia="tr-TR"/>
        </w:rPr>
        <w:br/>
      </w:r>
      <w:r w:rsidRPr="00CF48BE">
        <w:rPr>
          <w:rFonts w:ascii="Times New Roman" w:eastAsia="Times New Roman" w:hAnsi="Times New Roman" w:cs="Times New Roman"/>
          <w:sz w:val="24"/>
          <w:szCs w:val="24"/>
          <w:lang w:eastAsia="tr-TR"/>
        </w:rPr>
        <w:br/>
      </w:r>
      <w:r w:rsidRPr="0066514A">
        <w:rPr>
          <w:rFonts w:ascii="Times New Roman" w:eastAsia="Times New Roman" w:hAnsi="Times New Roman" w:cs="Times New Roman"/>
          <w:b/>
          <w:sz w:val="24"/>
          <w:szCs w:val="24"/>
          <w:lang w:eastAsia="tr-TR"/>
        </w:rPr>
        <w:t>Yük Taşımacılığı</w:t>
      </w:r>
      <w:r w:rsidRPr="00CF48BE">
        <w:rPr>
          <w:rFonts w:ascii="Times New Roman" w:eastAsia="Times New Roman" w:hAnsi="Times New Roman" w:cs="Times New Roman"/>
          <w:sz w:val="24"/>
          <w:szCs w:val="24"/>
          <w:lang w:eastAsia="tr-TR"/>
        </w:rPr>
        <w:br/>
      </w:r>
      <w:r w:rsidRPr="00CF48BE">
        <w:rPr>
          <w:rFonts w:ascii="Times New Roman" w:eastAsia="Times New Roman" w:hAnsi="Times New Roman" w:cs="Times New Roman"/>
          <w:sz w:val="24"/>
          <w:szCs w:val="24"/>
          <w:lang w:eastAsia="tr-TR"/>
        </w:rPr>
        <w:br/>
        <w:t xml:space="preserve">Karayollarında çeşitli iyileştirmeler yapılırken kamu mülkiyetindeki demiryollarında </w:t>
      </w:r>
      <w:r w:rsidRPr="00CF48BE">
        <w:rPr>
          <w:rFonts w:ascii="Times New Roman" w:eastAsia="Times New Roman" w:hAnsi="Times New Roman" w:cs="Times New Roman"/>
          <w:sz w:val="24"/>
          <w:szCs w:val="24"/>
          <w:lang w:eastAsia="tr-TR"/>
        </w:rPr>
        <w:lastRenderedPageBreak/>
        <w:t xml:space="preserve">(MAV) yatırımların yetersiz olması yük taşımacılığında ağırlıklı olarak karayollarının kullanılmasına yol açmıştır. İç taşımacılıkta %92 oranında karayolları kullanılırken, demiryollarının payı %4,5’tur. Uluslar arası taşımacılık </w:t>
      </w:r>
      <w:proofErr w:type="gramStart"/>
      <w:r w:rsidRPr="00CF48BE">
        <w:rPr>
          <w:rFonts w:ascii="Times New Roman" w:eastAsia="Times New Roman" w:hAnsi="Times New Roman" w:cs="Times New Roman"/>
          <w:sz w:val="24"/>
          <w:szCs w:val="24"/>
          <w:lang w:eastAsia="tr-TR"/>
        </w:rPr>
        <w:t>dahil</w:t>
      </w:r>
      <w:proofErr w:type="gramEnd"/>
      <w:r w:rsidRPr="00CF48BE">
        <w:rPr>
          <w:rFonts w:ascii="Times New Roman" w:eastAsia="Times New Roman" w:hAnsi="Times New Roman" w:cs="Times New Roman"/>
          <w:sz w:val="24"/>
          <w:szCs w:val="24"/>
          <w:lang w:eastAsia="tr-TR"/>
        </w:rPr>
        <w:t xml:space="preserve"> edildiğinde kara ve demir yollarının payları sırasıyla %73,5 ve %19’dur.Boru hatları taşımacılıkta %7,8 ve suyolları %2,5 oranında kullanılmaktadır. Suyolu taşımacılığı özellikle eski Yugoslavya’ya uygulanan yaptırımlardan zarar görmüştür. Havayolu kargo taşımacılığının toplam içindeki payı</w:t>
      </w:r>
      <w:r w:rsidR="0066514A">
        <w:rPr>
          <w:rFonts w:ascii="Times New Roman" w:eastAsia="Times New Roman" w:hAnsi="Times New Roman" w:cs="Times New Roman"/>
          <w:sz w:val="24"/>
          <w:szCs w:val="24"/>
          <w:lang w:eastAsia="tr-TR"/>
        </w:rPr>
        <w:t xml:space="preserve"> da oldukça sınırlıdır. </w:t>
      </w:r>
      <w:r w:rsidR="0066514A">
        <w:rPr>
          <w:rFonts w:ascii="Times New Roman" w:eastAsia="Times New Roman" w:hAnsi="Times New Roman" w:cs="Times New Roman"/>
          <w:sz w:val="24"/>
          <w:szCs w:val="24"/>
          <w:lang w:eastAsia="tr-TR"/>
        </w:rPr>
        <w:br/>
      </w:r>
      <w:r w:rsidR="0066514A">
        <w:rPr>
          <w:rFonts w:ascii="Times New Roman" w:eastAsia="Times New Roman" w:hAnsi="Times New Roman" w:cs="Times New Roman"/>
          <w:sz w:val="24"/>
          <w:szCs w:val="24"/>
          <w:lang w:eastAsia="tr-TR"/>
        </w:rPr>
        <w:br/>
      </w:r>
      <w:r w:rsidR="0066514A" w:rsidRPr="0066514A">
        <w:rPr>
          <w:rFonts w:ascii="Times New Roman" w:eastAsia="Times New Roman" w:hAnsi="Times New Roman" w:cs="Times New Roman"/>
          <w:b/>
          <w:sz w:val="24"/>
          <w:szCs w:val="24"/>
          <w:lang w:eastAsia="tr-TR"/>
        </w:rPr>
        <w:t xml:space="preserve">Yolcu </w:t>
      </w:r>
      <w:r w:rsidRPr="0066514A">
        <w:rPr>
          <w:rFonts w:ascii="Times New Roman" w:eastAsia="Times New Roman" w:hAnsi="Times New Roman" w:cs="Times New Roman"/>
          <w:b/>
          <w:sz w:val="24"/>
          <w:szCs w:val="24"/>
          <w:lang w:eastAsia="tr-TR"/>
        </w:rPr>
        <w:t>Taşımacılığı</w:t>
      </w:r>
      <w:r w:rsidRPr="00CF48BE">
        <w:rPr>
          <w:rFonts w:ascii="Times New Roman" w:eastAsia="Times New Roman" w:hAnsi="Times New Roman" w:cs="Times New Roman"/>
          <w:sz w:val="24"/>
          <w:szCs w:val="24"/>
          <w:lang w:eastAsia="tr-TR"/>
        </w:rPr>
        <w:br/>
      </w:r>
      <w:r w:rsidRPr="00CF48BE">
        <w:rPr>
          <w:rFonts w:ascii="Times New Roman" w:eastAsia="Times New Roman" w:hAnsi="Times New Roman" w:cs="Times New Roman"/>
          <w:sz w:val="24"/>
          <w:szCs w:val="24"/>
          <w:lang w:eastAsia="tr-TR"/>
        </w:rPr>
        <w:br/>
        <w:t xml:space="preserve">Uzun mesafe yolcu taşımacılığında ilk sırada halen karayolu kullanılmaktadır. Demiryolu ikinci en fazla tercih edilen ulaşım ağıdır. AB’ye giriş ile her türlü ayrımcılığın kaldırılması ucuz havayollarını ülkeye çekmiş, buna bağlı olarak da havayolu trafiği hızlı bir artış göstermiştir. Budapeşte’deki </w:t>
      </w:r>
      <w:proofErr w:type="gramStart"/>
      <w:r w:rsidRPr="00CF48BE">
        <w:rPr>
          <w:rFonts w:ascii="Times New Roman" w:eastAsia="Times New Roman" w:hAnsi="Times New Roman" w:cs="Times New Roman"/>
          <w:sz w:val="24"/>
          <w:szCs w:val="24"/>
          <w:lang w:eastAsia="tr-TR"/>
        </w:rPr>
        <w:t>Uluslar arası</w:t>
      </w:r>
      <w:proofErr w:type="gram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Ferighey</w:t>
      </w:r>
      <w:proofErr w:type="spellEnd"/>
      <w:r w:rsidRPr="00CF48BE">
        <w:rPr>
          <w:rFonts w:ascii="Times New Roman" w:eastAsia="Times New Roman" w:hAnsi="Times New Roman" w:cs="Times New Roman"/>
          <w:sz w:val="24"/>
          <w:szCs w:val="24"/>
          <w:lang w:eastAsia="tr-TR"/>
        </w:rPr>
        <w:t xml:space="preserve"> Havalimanı bir önceki yıla göre yolcu sayısını %3,6 arttırarak 8,6 milyon yolcu sayısına ulaşmıştır. 2007 yılındaki özelleştirmede havalimanını satın alan İngiliz BAA şirketi 2011 yılında 12 milyon, 2020 yılında ise 20 milyon yolcu sayısına ulaşılmasını beklemektedir.</w:t>
      </w:r>
      <w:r w:rsidRPr="00CF48BE">
        <w:rPr>
          <w:rFonts w:ascii="Times New Roman" w:eastAsia="Times New Roman" w:hAnsi="Times New Roman" w:cs="Times New Roman"/>
          <w:sz w:val="24"/>
          <w:szCs w:val="24"/>
          <w:lang w:eastAsia="tr-TR"/>
        </w:rPr>
        <w:br/>
        <w:t> </w:t>
      </w:r>
    </w:p>
    <w:p w:rsidR="00CF48BE" w:rsidRPr="00CF48BE" w:rsidRDefault="00CF48BE" w:rsidP="00CF48BE">
      <w:pPr>
        <w:numPr>
          <w:ilvl w:val="0"/>
          <w:numId w:val="4"/>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 xml:space="preserve">Finansal Kiralama (Leasing) ve </w:t>
      </w:r>
      <w:proofErr w:type="spellStart"/>
      <w:r w:rsidRPr="00CF48BE">
        <w:rPr>
          <w:rFonts w:ascii="Times New Roman" w:eastAsia="Times New Roman" w:hAnsi="Times New Roman" w:cs="Times New Roman"/>
          <w:b/>
          <w:bCs/>
          <w:sz w:val="27"/>
          <w:szCs w:val="27"/>
          <w:lang w:eastAsia="tr-TR"/>
        </w:rPr>
        <w:t>Franchising</w:t>
      </w:r>
      <w:proofErr w:type="spellEnd"/>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Ülkede faaliyet gösteren 400 civarında </w:t>
      </w:r>
      <w:proofErr w:type="spellStart"/>
      <w:r w:rsidRPr="00CF48BE">
        <w:rPr>
          <w:rFonts w:ascii="Times New Roman" w:eastAsia="Times New Roman" w:hAnsi="Times New Roman" w:cs="Times New Roman"/>
          <w:sz w:val="24"/>
          <w:szCs w:val="24"/>
          <w:lang w:eastAsia="tr-TR"/>
        </w:rPr>
        <w:t>Franchises’in</w:t>
      </w:r>
      <w:proofErr w:type="spellEnd"/>
      <w:r w:rsidRPr="00CF48BE">
        <w:rPr>
          <w:rFonts w:ascii="Times New Roman" w:eastAsia="Times New Roman" w:hAnsi="Times New Roman" w:cs="Times New Roman"/>
          <w:sz w:val="24"/>
          <w:szCs w:val="24"/>
          <w:lang w:eastAsia="tr-TR"/>
        </w:rPr>
        <w:t xml:space="preserve"> yarısı yabancılara aittir. Perakende sektöründeki payına bakıldığında sektör ABD, Japonya ve AB ülkelerinden daha geridedir. Bununla beraber gelişen lojistik etkinlik ve tüketim pazarı ülkeyi </w:t>
      </w:r>
      <w:proofErr w:type="gramStart"/>
      <w:r w:rsidRPr="00CF48BE">
        <w:rPr>
          <w:rFonts w:ascii="Times New Roman" w:eastAsia="Times New Roman" w:hAnsi="Times New Roman" w:cs="Times New Roman"/>
          <w:sz w:val="24"/>
          <w:szCs w:val="24"/>
          <w:lang w:eastAsia="tr-TR"/>
        </w:rPr>
        <w:t>uluslar arası</w:t>
      </w:r>
      <w:proofErr w:type="gramEnd"/>
      <w:r w:rsidRPr="00CF48BE">
        <w:rPr>
          <w:rFonts w:ascii="Times New Roman" w:eastAsia="Times New Roman" w:hAnsi="Times New Roman" w:cs="Times New Roman"/>
          <w:sz w:val="24"/>
          <w:szCs w:val="24"/>
          <w:lang w:eastAsia="tr-TR"/>
        </w:rPr>
        <w:t xml:space="preserve"> markalar için </w:t>
      </w:r>
      <w:proofErr w:type="spellStart"/>
      <w:r w:rsidRPr="00CF48BE">
        <w:rPr>
          <w:rFonts w:ascii="Times New Roman" w:eastAsia="Times New Roman" w:hAnsi="Times New Roman" w:cs="Times New Roman"/>
          <w:sz w:val="24"/>
          <w:szCs w:val="24"/>
          <w:lang w:eastAsia="tr-TR"/>
        </w:rPr>
        <w:t>Franchising</w:t>
      </w:r>
      <w:proofErr w:type="spellEnd"/>
      <w:r w:rsidRPr="00CF48BE">
        <w:rPr>
          <w:rFonts w:ascii="Times New Roman" w:eastAsia="Times New Roman" w:hAnsi="Times New Roman" w:cs="Times New Roman"/>
          <w:sz w:val="24"/>
          <w:szCs w:val="24"/>
          <w:lang w:eastAsia="tr-TR"/>
        </w:rPr>
        <w:t xml:space="preserve"> açısından cazip bir pazar yapmaktadır. Ülkede faiz oranlarının nispeten yüksek, sermayeye erişimin ise sınırlı olması, girişimcileri tipik Amerikan modeli </w:t>
      </w:r>
      <w:proofErr w:type="spellStart"/>
      <w:r w:rsidRPr="00CF48BE">
        <w:rPr>
          <w:rFonts w:ascii="Times New Roman" w:eastAsia="Times New Roman" w:hAnsi="Times New Roman" w:cs="Times New Roman"/>
          <w:sz w:val="24"/>
          <w:szCs w:val="24"/>
          <w:lang w:eastAsia="tr-TR"/>
        </w:rPr>
        <w:t>Francihising</w:t>
      </w:r>
      <w:proofErr w:type="spellEnd"/>
      <w:r w:rsidRPr="00CF48BE">
        <w:rPr>
          <w:rFonts w:ascii="Times New Roman" w:eastAsia="Times New Roman" w:hAnsi="Times New Roman" w:cs="Times New Roman"/>
          <w:sz w:val="24"/>
          <w:szCs w:val="24"/>
          <w:lang w:eastAsia="tr-TR"/>
        </w:rPr>
        <w:t xml:space="preserve"> uygulamaya yöneltmektedir. Sistemde başarılı olabilmek için finansman sağlanabilmesi ve düşük katkı payı ödenmesi gereklidir. </w:t>
      </w:r>
      <w:proofErr w:type="spellStart"/>
      <w:r w:rsidRPr="00CF48BE">
        <w:rPr>
          <w:rFonts w:ascii="Times New Roman" w:eastAsia="Times New Roman" w:hAnsi="Times New Roman" w:cs="Times New Roman"/>
          <w:sz w:val="24"/>
          <w:szCs w:val="24"/>
          <w:lang w:eastAsia="tr-TR"/>
        </w:rPr>
        <w:t>Mc</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Donalds</w:t>
      </w:r>
      <w:proofErr w:type="spellEnd"/>
      <w:r w:rsidRPr="00CF48BE">
        <w:rPr>
          <w:rFonts w:ascii="Times New Roman" w:eastAsia="Times New Roman" w:hAnsi="Times New Roman" w:cs="Times New Roman"/>
          <w:sz w:val="24"/>
          <w:szCs w:val="24"/>
          <w:lang w:eastAsia="tr-TR"/>
        </w:rPr>
        <w:t xml:space="preserve"> gibi bazı şirketler emlak şirketi gibi davranarak arazi ve bina satın alıp daha sonra bunları restoranı işletecek olan ortağına devretmektedir. Macaristan’da </w:t>
      </w:r>
      <w:proofErr w:type="spellStart"/>
      <w:r w:rsidRPr="00CF48BE">
        <w:rPr>
          <w:rFonts w:ascii="Times New Roman" w:eastAsia="Times New Roman" w:hAnsi="Times New Roman" w:cs="Times New Roman"/>
          <w:sz w:val="24"/>
          <w:szCs w:val="24"/>
          <w:lang w:eastAsia="tr-TR"/>
        </w:rPr>
        <w:t>Franchising</w:t>
      </w:r>
      <w:proofErr w:type="spellEnd"/>
      <w:r w:rsidRPr="00CF48BE">
        <w:rPr>
          <w:rFonts w:ascii="Times New Roman" w:eastAsia="Times New Roman" w:hAnsi="Times New Roman" w:cs="Times New Roman"/>
          <w:sz w:val="24"/>
          <w:szCs w:val="24"/>
          <w:lang w:eastAsia="tr-TR"/>
        </w:rPr>
        <w:t xml:space="preserve"> için özel bir yasal düzenleme mevcut değildir. Macaristan </w:t>
      </w:r>
      <w:proofErr w:type="spellStart"/>
      <w:r w:rsidRPr="00CF48BE">
        <w:rPr>
          <w:rFonts w:ascii="Times New Roman" w:eastAsia="Times New Roman" w:hAnsi="Times New Roman" w:cs="Times New Roman"/>
          <w:sz w:val="24"/>
          <w:szCs w:val="24"/>
          <w:lang w:eastAsia="tr-TR"/>
        </w:rPr>
        <w:t>Franchise</w:t>
      </w:r>
      <w:proofErr w:type="spellEnd"/>
      <w:r w:rsidRPr="00CF48BE">
        <w:rPr>
          <w:rFonts w:ascii="Times New Roman" w:eastAsia="Times New Roman" w:hAnsi="Times New Roman" w:cs="Times New Roman"/>
          <w:sz w:val="24"/>
          <w:szCs w:val="24"/>
          <w:lang w:eastAsia="tr-TR"/>
        </w:rPr>
        <w:t xml:space="preserve"> Birliği’ne üyelik mecburi değildir ancak faydalı görülmektedir.</w:t>
      </w:r>
    </w:p>
    <w:p w:rsidR="00CF48BE" w:rsidRPr="00CF48BE" w:rsidRDefault="00CF48BE" w:rsidP="00CF48BE">
      <w:pPr>
        <w:numPr>
          <w:ilvl w:val="0"/>
          <w:numId w:val="4"/>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Kamu İhaleleri</w:t>
      </w:r>
    </w:p>
    <w:p w:rsidR="00CF48BE" w:rsidRPr="00CF48BE" w:rsidRDefault="00CF48BE" w:rsidP="00CF48BE">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Macaristan Kamu İhale Yasası 1 Ocak 2004 tarihinde yeniden düzenlenerek, Bakanlıklar, Başbakanlık ya da Merkezi Devlet İhale Ajansı (CPA) tarafından açılan ve bedeli 137 000 Euro’yu aşan mal ve hizmet alımı ihalelerinin (AR-GE ve Telekom sektörleri dışında), açık ihale yolu ile yapılması şartı getirilmiştir. Diğer tüm merkezi ve yerel kamu kurumları için açık ihale eşiği 211 000 Euro olarak belirlenmiştir. İnşaat ihalelerinde ise bu rakam hangi kamu kurumu olduğuna bakılmaksızın 5 278 000 Euro’dur. CPA, merkezi hükümetten finansman sağlayan 1000’in üzerinde kuruma hizmet vermektedir. CPA, ihale açan kurumlardan genellikle belirli ürün ve tedarikçilerin yer aldığı listeden seçim yapmasını talep etmektedir. İhale karar ve duyuruları haftalık Kamu İhale Dergisinde (</w:t>
      </w:r>
      <w:proofErr w:type="spellStart"/>
      <w:r w:rsidRPr="00CF48BE">
        <w:rPr>
          <w:rFonts w:ascii="Times New Roman" w:eastAsia="Times New Roman" w:hAnsi="Times New Roman" w:cs="Times New Roman"/>
          <w:sz w:val="24"/>
          <w:szCs w:val="24"/>
          <w:lang w:eastAsia="tr-TR"/>
        </w:rPr>
        <w:t>Kozbeszerzesi</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Ertesito</w:t>
      </w:r>
      <w:proofErr w:type="spellEnd"/>
      <w:r w:rsidRPr="00CF48BE">
        <w:rPr>
          <w:rFonts w:ascii="Times New Roman" w:eastAsia="Times New Roman" w:hAnsi="Times New Roman" w:cs="Times New Roman"/>
          <w:sz w:val="24"/>
          <w:szCs w:val="24"/>
          <w:lang w:eastAsia="tr-TR"/>
        </w:rPr>
        <w:t xml:space="preserve"> – www.kozbeszes.gov.hu) yayınlanmaktadır. İhale Kanunu ve ilgili düzenlemelere ve kamu ihalelerine aşağıdaki web sitelerinden ulaşılabilmektedir. </w:t>
      </w:r>
      <w:r w:rsidRPr="00CF48BE">
        <w:rPr>
          <w:rFonts w:ascii="Times New Roman" w:eastAsia="Times New Roman" w:hAnsi="Times New Roman" w:cs="Times New Roman"/>
          <w:sz w:val="24"/>
          <w:szCs w:val="24"/>
          <w:lang w:eastAsia="tr-TR"/>
        </w:rPr>
        <w:br/>
      </w:r>
      <w:r w:rsidRPr="00CF48BE">
        <w:rPr>
          <w:rFonts w:ascii="Times New Roman" w:eastAsia="Times New Roman" w:hAnsi="Times New Roman" w:cs="Times New Roman"/>
          <w:sz w:val="24"/>
          <w:szCs w:val="24"/>
          <w:lang w:eastAsia="tr-TR"/>
        </w:rPr>
        <w:br/>
        <w:t>- Macaristan Yatırımları ve Ticareti Geliştirme Merkezi (İngilizce) (http://hio.hu)</w:t>
      </w:r>
      <w:r w:rsidRPr="00CF48BE">
        <w:rPr>
          <w:rFonts w:ascii="Times New Roman" w:eastAsia="Times New Roman" w:hAnsi="Times New Roman" w:cs="Times New Roman"/>
          <w:sz w:val="24"/>
          <w:szCs w:val="24"/>
          <w:lang w:eastAsia="tr-TR"/>
        </w:rPr>
        <w:br/>
      </w:r>
      <w:r w:rsidRPr="00CF48BE">
        <w:rPr>
          <w:rFonts w:ascii="Times New Roman" w:eastAsia="Times New Roman" w:hAnsi="Times New Roman" w:cs="Times New Roman"/>
          <w:sz w:val="24"/>
          <w:szCs w:val="24"/>
          <w:lang w:eastAsia="tr-TR"/>
        </w:rPr>
        <w:lastRenderedPageBreak/>
        <w:t>- Macar Devlet Kalkınma Ajansı(http://nfu.hu)</w:t>
      </w:r>
      <w:r w:rsidRPr="00CF48BE">
        <w:rPr>
          <w:rFonts w:ascii="Times New Roman" w:eastAsia="Times New Roman" w:hAnsi="Times New Roman" w:cs="Times New Roman"/>
          <w:sz w:val="24"/>
          <w:szCs w:val="24"/>
          <w:lang w:eastAsia="tr-TR"/>
        </w:rPr>
        <w:br/>
        <w:t>- Macar Kamu İhaleleri Konseyi (Macarca/İngilizce Özet Bilgi) (http://www.kozbeszerzes.hu)</w:t>
      </w:r>
      <w:r w:rsidRPr="00CF48BE">
        <w:rPr>
          <w:rFonts w:ascii="Times New Roman" w:eastAsia="Times New Roman" w:hAnsi="Times New Roman" w:cs="Times New Roman"/>
          <w:sz w:val="24"/>
          <w:szCs w:val="24"/>
          <w:lang w:eastAsia="tr-TR"/>
        </w:rPr>
        <w:br/>
        <w:t xml:space="preserve">- Macar Kamu Alımları </w:t>
      </w:r>
      <w:proofErr w:type="spellStart"/>
      <w:r w:rsidRPr="00CF48BE">
        <w:rPr>
          <w:rFonts w:ascii="Times New Roman" w:eastAsia="Times New Roman" w:hAnsi="Times New Roman" w:cs="Times New Roman"/>
          <w:sz w:val="24"/>
          <w:szCs w:val="24"/>
          <w:lang w:eastAsia="tr-TR"/>
        </w:rPr>
        <w:t>Portalı</w:t>
      </w:r>
      <w:proofErr w:type="spellEnd"/>
      <w:r w:rsidRPr="00CF48BE">
        <w:rPr>
          <w:rFonts w:ascii="Times New Roman" w:eastAsia="Times New Roman" w:hAnsi="Times New Roman" w:cs="Times New Roman"/>
          <w:sz w:val="24"/>
          <w:szCs w:val="24"/>
          <w:lang w:eastAsia="tr-TR"/>
        </w:rPr>
        <w:t xml:space="preserve"> (Macarca) http://www.kozbeszerzes.gov.hu</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br/>
        <w:t>- İhaleler ile İlgili Web Sayfası (Macarca) (http://pafi.hu)</w:t>
      </w:r>
      <w:r w:rsidRPr="00CF48BE">
        <w:rPr>
          <w:rFonts w:ascii="Times New Roman" w:eastAsia="Times New Roman" w:hAnsi="Times New Roman" w:cs="Times New Roman"/>
          <w:sz w:val="24"/>
          <w:szCs w:val="24"/>
          <w:lang w:eastAsia="tr-TR"/>
        </w:rPr>
        <w:br/>
        <w:t>- TED-</w:t>
      </w:r>
      <w:proofErr w:type="spellStart"/>
      <w:r w:rsidRPr="00CF48BE">
        <w:rPr>
          <w:rFonts w:ascii="Times New Roman" w:eastAsia="Times New Roman" w:hAnsi="Times New Roman" w:cs="Times New Roman"/>
          <w:sz w:val="24"/>
          <w:szCs w:val="24"/>
          <w:lang w:eastAsia="tr-TR"/>
        </w:rPr>
        <w:t>Tenders</w:t>
      </w:r>
      <w:proofErr w:type="spellEnd"/>
      <w:r w:rsidRPr="00CF48BE">
        <w:rPr>
          <w:rFonts w:ascii="Times New Roman" w:eastAsia="Times New Roman" w:hAnsi="Times New Roman" w:cs="Times New Roman"/>
          <w:sz w:val="24"/>
          <w:szCs w:val="24"/>
          <w:lang w:eastAsia="tr-TR"/>
        </w:rPr>
        <w:t xml:space="preserve"> Electronic Daily (İngilizce) (http://ted.europa.eu)</w:t>
      </w:r>
    </w:p>
    <w:p w:rsidR="00CF48BE" w:rsidRPr="00CF48BE" w:rsidRDefault="00CF48BE" w:rsidP="00CF48BE">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Türkiye ile Ticaret</w:t>
      </w:r>
    </w:p>
    <w:p w:rsidR="00CF48BE" w:rsidRPr="00CF48BE" w:rsidRDefault="00CF48BE" w:rsidP="00CF48BE">
      <w:pPr>
        <w:spacing w:before="100" w:beforeAutospacing="1" w:after="100" w:afterAutospacing="1" w:line="240" w:lineRule="auto"/>
        <w:ind w:left="720"/>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Genel Durum</w:t>
      </w:r>
    </w:p>
    <w:tbl>
      <w:tblPr>
        <w:tblW w:w="0" w:type="auto"/>
        <w:tblCellSpacing w:w="7" w:type="dxa"/>
        <w:tblInd w:w="720" w:type="dxa"/>
        <w:tblCellMar>
          <w:top w:w="15" w:type="dxa"/>
          <w:left w:w="15" w:type="dxa"/>
          <w:bottom w:w="15" w:type="dxa"/>
          <w:right w:w="15" w:type="dxa"/>
        </w:tblCellMar>
        <w:tblLook w:val="04A0" w:firstRow="1" w:lastRow="0" w:firstColumn="1" w:lastColumn="0" w:noHBand="0" w:noVBand="1"/>
      </w:tblPr>
      <w:tblGrid>
        <w:gridCol w:w="2383"/>
        <w:gridCol w:w="830"/>
        <w:gridCol w:w="768"/>
        <w:gridCol w:w="799"/>
        <w:gridCol w:w="790"/>
      </w:tblGrid>
      <w:tr w:rsidR="00CF48BE" w:rsidRPr="00CF48BE" w:rsidTr="00CF48BE">
        <w:trPr>
          <w:tblCellSpacing w:w="7" w:type="dxa"/>
        </w:trPr>
        <w:tc>
          <w:tcPr>
            <w:tcW w:w="0" w:type="auto"/>
            <w:gridSpan w:val="5"/>
            <w:tcBorders>
              <w:top w:val="nil"/>
              <w:left w:val="nil"/>
              <w:bottom w:val="nil"/>
              <w:right w:val="nil"/>
            </w:tcBorders>
            <w:vAlign w:val="center"/>
            <w:hideMark/>
          </w:tcPr>
          <w:p w:rsidR="00CF48BE" w:rsidRPr="00CF48BE" w:rsidRDefault="00CF48BE" w:rsidP="00CF48BE">
            <w:pPr>
              <w:spacing w:after="0" w:line="240" w:lineRule="auto"/>
              <w:jc w:val="center"/>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Türkiye-Macaristan Dış Ticaret Değerleri (milyon Dolar)</w:t>
            </w:r>
          </w:p>
        </w:tc>
      </w:tr>
      <w:tr w:rsidR="00CF48BE" w:rsidRPr="00CF48BE" w:rsidTr="00CF48BE">
        <w:trPr>
          <w:tblCellSpacing w:w="7" w:type="dxa"/>
        </w:trPr>
        <w:tc>
          <w:tcPr>
            <w:tcW w:w="0" w:type="auto"/>
            <w:gridSpan w:val="5"/>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Trademap</w:t>
            </w:r>
            <w:proofErr w:type="spellEnd"/>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Yıllar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İhracat</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İthalat</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Hacim</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Denge</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216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326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187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326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-125</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285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417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705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1.055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-355</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379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946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1.325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-567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486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1.286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1.772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-800</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776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1.424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2.200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-648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684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1.286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1.970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-602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446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987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1.433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-541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441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1.382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1.823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-941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1.494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-990</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518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1.184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-666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653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1.227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1.880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-574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2013(Ocak-Haziran)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319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638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958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-319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2014(Ocak-Haziran)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575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932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-218</w:t>
            </w:r>
          </w:p>
        </w:tc>
      </w:tr>
    </w:tbl>
    <w:p w:rsidR="00CF48BE" w:rsidRPr="00CF48BE" w:rsidRDefault="00CF48BE" w:rsidP="00CF48BE">
      <w:pPr>
        <w:spacing w:beforeAutospacing="1" w:after="0" w:afterAutospacing="1" w:line="240" w:lineRule="auto"/>
        <w:ind w:left="72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tbl>
      <w:tblPr>
        <w:tblW w:w="0" w:type="auto"/>
        <w:tblCellSpacing w:w="7" w:type="dxa"/>
        <w:tblInd w:w="720" w:type="dxa"/>
        <w:tblCellMar>
          <w:top w:w="15" w:type="dxa"/>
          <w:left w:w="15" w:type="dxa"/>
          <w:bottom w:w="15" w:type="dxa"/>
          <w:right w:w="15" w:type="dxa"/>
        </w:tblCellMar>
        <w:tblLook w:val="04A0" w:firstRow="1" w:lastRow="0" w:firstColumn="1" w:lastColumn="0" w:noHBand="0" w:noVBand="1"/>
      </w:tblPr>
      <w:tblGrid>
        <w:gridCol w:w="689"/>
        <w:gridCol w:w="3924"/>
        <w:gridCol w:w="824"/>
        <w:gridCol w:w="824"/>
        <w:gridCol w:w="824"/>
        <w:gridCol w:w="1325"/>
      </w:tblGrid>
      <w:tr w:rsidR="00CF48BE" w:rsidRPr="00CF48BE" w:rsidTr="00CF48BE">
        <w:trPr>
          <w:tblCellSpacing w:w="7" w:type="dxa"/>
        </w:trPr>
        <w:tc>
          <w:tcPr>
            <w:tcW w:w="0" w:type="auto"/>
            <w:gridSpan w:val="6"/>
            <w:tcBorders>
              <w:top w:val="nil"/>
              <w:left w:val="nil"/>
              <w:bottom w:val="nil"/>
              <w:right w:val="nil"/>
            </w:tcBorders>
            <w:vAlign w:val="center"/>
            <w:hideMark/>
          </w:tcPr>
          <w:p w:rsidR="00CF48BE" w:rsidRPr="00CF48BE" w:rsidRDefault="00CF48BE" w:rsidP="00CF48BE">
            <w:pPr>
              <w:spacing w:after="0" w:line="240" w:lineRule="auto"/>
              <w:jc w:val="center"/>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Türkiye'nin Macaristan'a İhracatında Başlıca Ürünler (1.000 Dolar)</w:t>
            </w:r>
          </w:p>
        </w:tc>
      </w:tr>
      <w:tr w:rsidR="00CF48BE" w:rsidRPr="00CF48BE" w:rsidTr="00CF48BE">
        <w:trPr>
          <w:tblCellSpacing w:w="7" w:type="dxa"/>
        </w:trPr>
        <w:tc>
          <w:tcPr>
            <w:tcW w:w="0" w:type="auto"/>
            <w:gridSpan w:val="6"/>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Trademap</w:t>
            </w:r>
            <w:proofErr w:type="spellEnd"/>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GTİP No.</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Ürünler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2012/ 2013 % Değişim</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Genel Toplam</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508.647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517.873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652.705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8528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Monitörler ve </w:t>
            </w:r>
            <w:proofErr w:type="gramStart"/>
            <w:r w:rsidRPr="00CF48BE">
              <w:rPr>
                <w:rFonts w:ascii="Times New Roman" w:eastAsia="Times New Roman" w:hAnsi="Times New Roman" w:cs="Times New Roman"/>
                <w:sz w:val="24"/>
                <w:szCs w:val="24"/>
                <w:lang w:eastAsia="tr-TR"/>
              </w:rPr>
              <w:t>projektörler</w:t>
            </w:r>
            <w:proofErr w:type="gramEnd"/>
            <w:r w:rsidRPr="00CF48BE">
              <w:rPr>
                <w:rFonts w:ascii="Times New Roman" w:eastAsia="Times New Roman" w:hAnsi="Times New Roman" w:cs="Times New Roman"/>
                <w:sz w:val="24"/>
                <w:szCs w:val="24"/>
                <w:lang w:eastAsia="tr-TR"/>
              </w:rPr>
              <w:t>, televizyon alıcı cihazları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9.509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27.937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109.224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8708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Karayolu taşıtları için aksam, parça ve aksesuarlar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37.565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42.004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51.670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8703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Binek otomobilleri ve esas itibariyle insan taşımak üzere imal edilmiş diğer motorlu taşıtlar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yarış</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34.379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38.210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36.587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7306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Demir veya çelikten diğer ince ve kalın </w:t>
            </w:r>
            <w:r w:rsidRPr="00CF48BE">
              <w:rPr>
                <w:rFonts w:ascii="Times New Roman" w:eastAsia="Times New Roman" w:hAnsi="Times New Roman" w:cs="Times New Roman"/>
                <w:sz w:val="24"/>
                <w:szCs w:val="24"/>
                <w:lang w:eastAsia="tr-TR"/>
              </w:rPr>
              <w:lastRenderedPageBreak/>
              <w:t xml:space="preserve">borular ve içi boş </w:t>
            </w:r>
            <w:proofErr w:type="gramStart"/>
            <w:r w:rsidRPr="00CF48BE">
              <w:rPr>
                <w:rFonts w:ascii="Times New Roman" w:eastAsia="Times New Roman" w:hAnsi="Times New Roman" w:cs="Times New Roman"/>
                <w:sz w:val="24"/>
                <w:szCs w:val="24"/>
                <w:lang w:eastAsia="tr-TR"/>
              </w:rPr>
              <w:t>profiller</w:t>
            </w:r>
            <w:proofErr w:type="gramEnd"/>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4.223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7.692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17.798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5701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Düğümlü veya sarmalı halılar ve diğer dokumaya elverişli maddelerden düğümlü veya sarmalı yer kaplam</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17.261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1.986.268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8704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Eşya taşımaya mahsus motorlu taşıtlar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658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3.321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15.261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8536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Gerilimi 1000 voltu geçmeyen elektrik devresi teçhizatı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anahtarlar, röleler, sigortalar, fişler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8.258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7.211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14.535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7322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Demir veya çelikten elektriksiz merkezi ısıtmaya mahsus radyatör, motorlu hava püskürtücüler, bunlar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11.604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9.598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14.051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Pamuklu mensucat (pamuk oranı &lt; % 85 olan sentetik veya suni liflerle karıştırılmış)</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8.357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8.846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13.115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7616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Alüminyumdan diğer eşya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7.944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6.831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9.389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7606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Alüminyum saclar, levhalar, şeritler (kalınlığı 0,2 mm. </w:t>
            </w:r>
            <w:proofErr w:type="spellStart"/>
            <w:r w:rsidRPr="00CF48BE">
              <w:rPr>
                <w:rFonts w:ascii="Times New Roman" w:eastAsia="Times New Roman" w:hAnsi="Times New Roman" w:cs="Times New Roman"/>
                <w:sz w:val="24"/>
                <w:szCs w:val="24"/>
                <w:lang w:eastAsia="tr-TR"/>
              </w:rPr>
              <w:t>yi</w:t>
            </w:r>
            <w:proofErr w:type="spellEnd"/>
            <w:r w:rsidRPr="00CF48BE">
              <w:rPr>
                <w:rFonts w:ascii="Times New Roman" w:eastAsia="Times New Roman" w:hAnsi="Times New Roman" w:cs="Times New Roman"/>
                <w:sz w:val="24"/>
                <w:szCs w:val="24"/>
                <w:lang w:eastAsia="tr-TR"/>
              </w:rPr>
              <w:t xml:space="preserve"> geçenler)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9.726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8.812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9.228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7113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Mücevherci eşyası ve aksamı (kıymetli metallerden veya kıymetli metallerle kaplama metallerden)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8.747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8.488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8.803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8418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Buzdolapları, dondurucular ve diğer soğutucu ve dondurucu cihazlar ve ısı pompaları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9.690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8.980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8.205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Sadece veya esas itibariyle 84.07 veya 84.08 pozisyonlarındaki motorların aksam ve parçaları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5.230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7.611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8544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İzole edilmiş teller, kablolar ve diğer elektrik iletkenler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8.558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7.495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7.554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0,8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Pamuklu mensucat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ağırlık itibariyle % 85 veya daha fazla pamuk içeren ve m2 ağırlığı 200 gr. geçen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7.410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7.422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7.475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0,7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4016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Sertleştirilmemiş </w:t>
            </w:r>
            <w:proofErr w:type="spellStart"/>
            <w:r w:rsidRPr="00CF48BE">
              <w:rPr>
                <w:rFonts w:ascii="Times New Roman" w:eastAsia="Times New Roman" w:hAnsi="Times New Roman" w:cs="Times New Roman"/>
                <w:sz w:val="24"/>
                <w:szCs w:val="24"/>
                <w:lang w:eastAsia="tr-TR"/>
              </w:rPr>
              <w:t>vulkanize</w:t>
            </w:r>
            <w:proofErr w:type="spellEnd"/>
            <w:r w:rsidRPr="00CF48BE">
              <w:rPr>
                <w:rFonts w:ascii="Times New Roman" w:eastAsia="Times New Roman" w:hAnsi="Times New Roman" w:cs="Times New Roman"/>
                <w:sz w:val="24"/>
                <w:szCs w:val="24"/>
                <w:lang w:eastAsia="tr-TR"/>
              </w:rPr>
              <w:t xml:space="preserve"> kauçuktan diğer eşya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2.482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7.124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254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5902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Naylon, </w:t>
            </w:r>
            <w:proofErr w:type="spellStart"/>
            <w:r w:rsidRPr="00CF48BE">
              <w:rPr>
                <w:rFonts w:ascii="Times New Roman" w:eastAsia="Times New Roman" w:hAnsi="Times New Roman" w:cs="Times New Roman"/>
                <w:sz w:val="24"/>
                <w:szCs w:val="24"/>
                <w:lang w:eastAsia="tr-TR"/>
              </w:rPr>
              <w:t>poliamid</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poliester</w:t>
            </w:r>
            <w:proofErr w:type="spellEnd"/>
            <w:r w:rsidRPr="00CF48BE">
              <w:rPr>
                <w:rFonts w:ascii="Times New Roman" w:eastAsia="Times New Roman" w:hAnsi="Times New Roman" w:cs="Times New Roman"/>
                <w:sz w:val="24"/>
                <w:szCs w:val="24"/>
                <w:lang w:eastAsia="tr-TR"/>
              </w:rPr>
              <w:t xml:space="preserve"> vb. esaslı iç ve dış lastiği için mensucat</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8.657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7.689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7.036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3926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Plastikten diğer eşya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6.070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8.222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6.647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5407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Sentetik </w:t>
            </w:r>
            <w:proofErr w:type="spellStart"/>
            <w:r w:rsidRPr="00CF48BE">
              <w:rPr>
                <w:rFonts w:ascii="Times New Roman" w:eastAsia="Times New Roman" w:hAnsi="Times New Roman" w:cs="Times New Roman"/>
                <w:sz w:val="24"/>
                <w:szCs w:val="24"/>
                <w:lang w:eastAsia="tr-TR"/>
              </w:rPr>
              <w:t>filament</w:t>
            </w:r>
            <w:proofErr w:type="spellEnd"/>
            <w:r w:rsidRPr="00CF48BE">
              <w:rPr>
                <w:rFonts w:ascii="Times New Roman" w:eastAsia="Times New Roman" w:hAnsi="Times New Roman" w:cs="Times New Roman"/>
                <w:sz w:val="24"/>
                <w:szCs w:val="24"/>
                <w:lang w:eastAsia="tr-TR"/>
              </w:rPr>
              <w:t xml:space="preserve"> ipliklerinden dokunmuş mensucat</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7.687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7.080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6.630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3004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Tedavide veya korunmada kullanılmak üzere hazırlanan ilaçlar (</w:t>
            </w:r>
            <w:proofErr w:type="spellStart"/>
            <w:r w:rsidRPr="00CF48BE">
              <w:rPr>
                <w:rFonts w:ascii="Times New Roman" w:eastAsia="Times New Roman" w:hAnsi="Times New Roman" w:cs="Times New Roman"/>
                <w:sz w:val="24"/>
                <w:szCs w:val="24"/>
                <w:lang w:eastAsia="tr-TR"/>
              </w:rPr>
              <w:t>dozlandırılmış</w:t>
            </w:r>
            <w:proofErr w:type="spellEnd"/>
            <w:r w:rsidRPr="00CF48BE">
              <w:rPr>
                <w:rFonts w:ascii="Times New Roman" w:eastAsia="Times New Roman" w:hAnsi="Times New Roman" w:cs="Times New Roman"/>
                <w:sz w:val="24"/>
                <w:szCs w:val="24"/>
                <w:lang w:eastAsia="tr-TR"/>
              </w:rPr>
              <w:t>)</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5.682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5.383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5.630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1206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Ayçiçeği tohumu</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4.225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7.654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5.580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Merkezi ısıtma kazanları (84.02 pozisyonundakiler hariç)</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5.727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3.577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5.538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55</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5402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Sentetik </w:t>
            </w:r>
            <w:proofErr w:type="spellStart"/>
            <w:r w:rsidRPr="00CF48BE">
              <w:rPr>
                <w:rFonts w:ascii="Times New Roman" w:eastAsia="Times New Roman" w:hAnsi="Times New Roman" w:cs="Times New Roman"/>
                <w:sz w:val="24"/>
                <w:szCs w:val="24"/>
                <w:lang w:eastAsia="tr-TR"/>
              </w:rPr>
              <w:t>filament</w:t>
            </w:r>
            <w:proofErr w:type="spellEnd"/>
            <w:r w:rsidRPr="00CF48BE">
              <w:rPr>
                <w:rFonts w:ascii="Times New Roman" w:eastAsia="Times New Roman" w:hAnsi="Times New Roman" w:cs="Times New Roman"/>
                <w:sz w:val="24"/>
                <w:szCs w:val="24"/>
                <w:lang w:eastAsia="tr-TR"/>
              </w:rPr>
              <w:t xml:space="preserve"> iplikleri (dikiş ipliği hariç) (perakende olarak satılacak hale getirilmemiş)</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5.782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4.611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5.446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3923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Plastiklerden eşya taşınmasına veya </w:t>
            </w:r>
            <w:r w:rsidRPr="00CF48BE">
              <w:rPr>
                <w:rFonts w:ascii="Times New Roman" w:eastAsia="Times New Roman" w:hAnsi="Times New Roman" w:cs="Times New Roman"/>
                <w:sz w:val="24"/>
                <w:szCs w:val="24"/>
                <w:lang w:eastAsia="tr-TR"/>
              </w:rPr>
              <w:lastRenderedPageBreak/>
              <w:t>ambalajlanmasına mahsus malzeme, tıpa, kapak, kapsül ve diğer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2.002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2.873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5.184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80</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5702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Dokunmuş halılar ve dokumaya elverişli maddelerden diğer yer kaplamaları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5.875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3.894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5.019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8538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Esas itibariyle 85.35, 85.36 veya 85.37 pozisyonlarında yer alan cihazlarda kullanılmaya uygun aksam</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1.555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3.023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4.453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805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Turunçgiller (taze/kurutulmuş)</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4.270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4.248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-0,5</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5205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Pamuk ipliği (dikiş ipliği hariç) (ağırlık itibariyle pamuk oranı &gt;=%85 ve perakende olarak)</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5.889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6.925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4.224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7413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Bakırdan demetlenmiş teller, kablolar, örme halatlar ve benzerleri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elektrik için izole edilmiş olan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13.210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13.045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4.221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7325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Demir veya çelikten diğer dökme eşya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2.872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2.406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4.175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6109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Tişörtler, fanilalar, atletler, kaşkorseler ve diğer iç giyim eşyası (örme)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17.619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14.476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4.145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5515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Sentetik devamsız liflerden diğer dokunmuş mensucat</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3.010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3.747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4.117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7210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Demir veya </w:t>
            </w:r>
            <w:proofErr w:type="spellStart"/>
            <w:r w:rsidRPr="00CF48BE">
              <w:rPr>
                <w:rFonts w:ascii="Times New Roman" w:eastAsia="Times New Roman" w:hAnsi="Times New Roman" w:cs="Times New Roman"/>
                <w:sz w:val="24"/>
                <w:szCs w:val="24"/>
                <w:lang w:eastAsia="tr-TR"/>
              </w:rPr>
              <w:t>alaşımsız</w:t>
            </w:r>
            <w:proofErr w:type="spellEnd"/>
            <w:r w:rsidRPr="00CF48BE">
              <w:rPr>
                <w:rFonts w:ascii="Times New Roman" w:eastAsia="Times New Roman" w:hAnsi="Times New Roman" w:cs="Times New Roman"/>
                <w:sz w:val="24"/>
                <w:szCs w:val="24"/>
                <w:lang w:eastAsia="tr-TR"/>
              </w:rPr>
              <w:t xml:space="preserve"> çelikten yassı hadde mamulleri, genişliği 600 mm veya daha fazla olanlar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kapla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3.732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52.972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8450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Ev veya çamaşırhane tipi yıkama makinaları (yıkama ve kurutma tertibatı bir arada olanlar </w:t>
            </w:r>
            <w:proofErr w:type="gramStart"/>
            <w:r w:rsidRPr="00CF48BE">
              <w:rPr>
                <w:rFonts w:ascii="Times New Roman" w:eastAsia="Times New Roman" w:hAnsi="Times New Roman" w:cs="Times New Roman"/>
                <w:sz w:val="24"/>
                <w:szCs w:val="24"/>
                <w:lang w:eastAsia="tr-TR"/>
              </w:rPr>
              <w:t>dahil</w:t>
            </w:r>
            <w:proofErr w:type="gramEnd"/>
            <w:r w:rsidRPr="00CF48BE">
              <w:rPr>
                <w:rFonts w:ascii="Times New Roman" w:eastAsia="Times New Roman" w:hAnsi="Times New Roman" w:cs="Times New Roman"/>
                <w:sz w:val="24"/>
                <w:szCs w:val="24"/>
                <w:lang w:eastAsia="tr-TR"/>
              </w:rPr>
              <w:t>)</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4.502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2.968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3.729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8516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Elektrikli su ısıtıcıları, </w:t>
            </w:r>
            <w:proofErr w:type="spellStart"/>
            <w:r w:rsidRPr="00CF48BE">
              <w:rPr>
                <w:rFonts w:ascii="Times New Roman" w:eastAsia="Times New Roman" w:hAnsi="Times New Roman" w:cs="Times New Roman"/>
                <w:sz w:val="24"/>
                <w:szCs w:val="24"/>
                <w:lang w:eastAsia="tr-TR"/>
              </w:rPr>
              <w:t>elektrotermik</w:t>
            </w:r>
            <w:proofErr w:type="spellEnd"/>
            <w:r w:rsidRPr="00CF48BE">
              <w:rPr>
                <w:rFonts w:ascii="Times New Roman" w:eastAsia="Times New Roman" w:hAnsi="Times New Roman" w:cs="Times New Roman"/>
                <w:sz w:val="24"/>
                <w:szCs w:val="24"/>
                <w:lang w:eastAsia="tr-TR"/>
              </w:rPr>
              <w:t xml:space="preserve"> cihazlar, ortam ısıtıcıları, saç ve el kurutucuları, ütüler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3.907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3.171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3.545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Elektrik transformatörleri, statik </w:t>
            </w:r>
            <w:proofErr w:type="spellStart"/>
            <w:r w:rsidRPr="00CF48BE">
              <w:rPr>
                <w:rFonts w:ascii="Times New Roman" w:eastAsia="Times New Roman" w:hAnsi="Times New Roman" w:cs="Times New Roman"/>
                <w:sz w:val="24"/>
                <w:szCs w:val="24"/>
                <w:lang w:eastAsia="tr-TR"/>
              </w:rPr>
              <w:t>konvertörler</w:t>
            </w:r>
            <w:proofErr w:type="spellEnd"/>
            <w:r w:rsidRPr="00CF48BE">
              <w:rPr>
                <w:rFonts w:ascii="Times New Roman" w:eastAsia="Times New Roman" w:hAnsi="Times New Roman" w:cs="Times New Roman"/>
                <w:sz w:val="24"/>
                <w:szCs w:val="24"/>
                <w:lang w:eastAsia="tr-TR"/>
              </w:rPr>
              <w:t xml:space="preserve"> (örneğin; redresörler) ve </w:t>
            </w:r>
            <w:proofErr w:type="spellStart"/>
            <w:r w:rsidRPr="00CF48BE">
              <w:rPr>
                <w:rFonts w:ascii="Times New Roman" w:eastAsia="Times New Roman" w:hAnsi="Times New Roman" w:cs="Times New Roman"/>
                <w:sz w:val="24"/>
                <w:szCs w:val="24"/>
                <w:lang w:eastAsia="tr-TR"/>
              </w:rPr>
              <w:t>endüktörler</w:t>
            </w:r>
            <w:proofErr w:type="spellEnd"/>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3.659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3.500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8462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Metalleri dövme, çekiçleme, kalıpta dövme, kesme, taslak çıkartma, </w:t>
            </w:r>
            <w:proofErr w:type="spellStart"/>
            <w:r w:rsidRPr="00CF48BE">
              <w:rPr>
                <w:rFonts w:ascii="Times New Roman" w:eastAsia="Times New Roman" w:hAnsi="Times New Roman" w:cs="Times New Roman"/>
                <w:sz w:val="24"/>
                <w:szCs w:val="24"/>
                <w:lang w:eastAsia="tr-TR"/>
              </w:rPr>
              <w:t>şatafatlama</w:t>
            </w:r>
            <w:proofErr w:type="spellEnd"/>
            <w:r w:rsidRPr="00CF48BE">
              <w:rPr>
                <w:rFonts w:ascii="Times New Roman" w:eastAsia="Times New Roman" w:hAnsi="Times New Roman" w:cs="Times New Roman"/>
                <w:sz w:val="24"/>
                <w:szCs w:val="24"/>
                <w:lang w:eastAsia="tr-TR"/>
              </w:rPr>
              <w:t>, karbürleri işlemeye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3.008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3.030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3.363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7604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Alüminyumdan çubuklar ve </w:t>
            </w:r>
            <w:proofErr w:type="gramStart"/>
            <w:r w:rsidRPr="00CF48BE">
              <w:rPr>
                <w:rFonts w:ascii="Times New Roman" w:eastAsia="Times New Roman" w:hAnsi="Times New Roman" w:cs="Times New Roman"/>
                <w:sz w:val="24"/>
                <w:szCs w:val="24"/>
                <w:lang w:eastAsia="tr-TR"/>
              </w:rPr>
              <w:t>profiller</w:t>
            </w:r>
            <w:proofErr w:type="gramEnd"/>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3.874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4.507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3.359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-25</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Pamuklu mensucat (ağırlık itibariyle % 85 veya daha fazla pamuk içerenler)</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 xml:space="preserve">m2. </w:t>
            </w:r>
            <w:proofErr w:type="gramStart"/>
            <w:r w:rsidRPr="00CF48BE">
              <w:rPr>
                <w:rFonts w:ascii="Times New Roman" w:eastAsia="Times New Roman" w:hAnsi="Times New Roman" w:cs="Times New Roman"/>
                <w:sz w:val="24"/>
                <w:szCs w:val="24"/>
                <w:lang w:eastAsia="tr-TR"/>
              </w:rPr>
              <w:t>ağırlığı</w:t>
            </w:r>
            <w:proofErr w:type="gramEnd"/>
            <w:r w:rsidRPr="00CF48BE">
              <w:rPr>
                <w:rFonts w:ascii="Times New Roman" w:eastAsia="Times New Roman" w:hAnsi="Times New Roman" w:cs="Times New Roman"/>
                <w:sz w:val="24"/>
                <w:szCs w:val="24"/>
                <w:lang w:eastAsia="tr-TR"/>
              </w:rPr>
              <w:t xml:space="preserve"> 200 gr. geçen)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1.914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3.366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3.320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7326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Demir veya çelikten diğer eşya: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2.222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1.770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3.297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Sadece veya esas itibariyle 85.01 veya 85.02 pozisyonlarındaki makinalarda kullanılmaya elverişli ak</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1.645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2.500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3.172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3920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Plastikten diğer levha, plaka, şerit, film, folyo (gözeneksiz)</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2.606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3.271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3.082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3208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Esası sentetik polimerler veya tabii polimerler olan, susuz bir ortamda </w:t>
            </w:r>
            <w:r w:rsidRPr="00CF48BE">
              <w:rPr>
                <w:rFonts w:ascii="Times New Roman" w:eastAsia="Times New Roman" w:hAnsi="Times New Roman" w:cs="Times New Roman"/>
                <w:sz w:val="24"/>
                <w:szCs w:val="24"/>
                <w:lang w:eastAsia="tr-TR"/>
              </w:rPr>
              <w:lastRenderedPageBreak/>
              <w:t>eriyen veya dağılan boya ve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3.169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2.675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2.926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6108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Kadın ve kız çocuk için kombinezon, </w:t>
            </w:r>
            <w:proofErr w:type="spellStart"/>
            <w:r w:rsidRPr="00CF48BE">
              <w:rPr>
                <w:rFonts w:ascii="Times New Roman" w:eastAsia="Times New Roman" w:hAnsi="Times New Roman" w:cs="Times New Roman"/>
                <w:sz w:val="24"/>
                <w:szCs w:val="24"/>
                <w:lang w:eastAsia="tr-TR"/>
              </w:rPr>
              <w:t>jüp</w:t>
            </w:r>
            <w:proofErr w:type="spellEnd"/>
            <w:r w:rsidRPr="00CF48BE">
              <w:rPr>
                <w:rFonts w:ascii="Times New Roman" w:eastAsia="Times New Roman" w:hAnsi="Times New Roman" w:cs="Times New Roman"/>
                <w:sz w:val="24"/>
                <w:szCs w:val="24"/>
                <w:lang w:eastAsia="tr-TR"/>
              </w:rPr>
              <w:t xml:space="preserve"> veya jüpon, slip ve külot, gecelik, pijama, lizöz, bornoz vb.</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2.583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3.647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2.860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6006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Diğer örme mensucat</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2.211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1.824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2.847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5401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Sentetik ve suni </w:t>
            </w:r>
            <w:proofErr w:type="spellStart"/>
            <w:r w:rsidRPr="00CF48BE">
              <w:rPr>
                <w:rFonts w:ascii="Times New Roman" w:eastAsia="Times New Roman" w:hAnsi="Times New Roman" w:cs="Times New Roman"/>
                <w:sz w:val="24"/>
                <w:szCs w:val="24"/>
                <w:lang w:eastAsia="tr-TR"/>
              </w:rPr>
              <w:t>filamentlerden</w:t>
            </w:r>
            <w:proofErr w:type="spellEnd"/>
            <w:r w:rsidRPr="00CF48BE">
              <w:rPr>
                <w:rFonts w:ascii="Times New Roman" w:eastAsia="Times New Roman" w:hAnsi="Times New Roman" w:cs="Times New Roman"/>
                <w:sz w:val="24"/>
                <w:szCs w:val="24"/>
                <w:lang w:eastAsia="tr-TR"/>
              </w:rPr>
              <w:t xml:space="preserve"> dikiş ipliği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perakende olarak satılacak hale getirilmiş olsun olmasın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254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2.817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9032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Otomatik kontrol ve ayar alet ve cihazları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2.685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282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8422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Bulaşık, şişe vb. yıkama ve kurutma makinaları, şişe, kutu çuval vb. doldurma, etiketleme makinaları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1.174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1.359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2.565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7608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Alüminyumdan ince ve kalın borular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2.137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2.532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19</w:t>
            </w:r>
          </w:p>
        </w:tc>
      </w:tr>
    </w:tbl>
    <w:p w:rsidR="00CF48BE" w:rsidRPr="00CF48BE" w:rsidRDefault="00CF48BE" w:rsidP="00CF48BE">
      <w:pPr>
        <w:spacing w:beforeAutospacing="1" w:after="0" w:afterAutospacing="1" w:line="240" w:lineRule="auto"/>
        <w:ind w:left="720"/>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w:t>
      </w:r>
      <w:r w:rsidRPr="00CF48BE">
        <w:rPr>
          <w:rFonts w:ascii="Times New Roman" w:eastAsia="Times New Roman" w:hAnsi="Times New Roman" w:cs="Times New Roman"/>
          <w:sz w:val="24"/>
          <w:szCs w:val="24"/>
          <w:lang w:eastAsia="tr-TR"/>
        </w:rPr>
        <w:br/>
        <w:t> </w:t>
      </w:r>
    </w:p>
    <w:tbl>
      <w:tblPr>
        <w:tblW w:w="0" w:type="auto"/>
        <w:tblCellSpacing w:w="7" w:type="dxa"/>
        <w:tblInd w:w="720" w:type="dxa"/>
        <w:tblCellMar>
          <w:top w:w="15" w:type="dxa"/>
          <w:left w:w="15" w:type="dxa"/>
          <w:bottom w:w="15" w:type="dxa"/>
          <w:right w:w="15" w:type="dxa"/>
        </w:tblCellMar>
        <w:tblLook w:val="04A0" w:firstRow="1" w:lastRow="0" w:firstColumn="1" w:lastColumn="0" w:noHBand="0" w:noVBand="1"/>
      </w:tblPr>
      <w:tblGrid>
        <w:gridCol w:w="673"/>
        <w:gridCol w:w="3560"/>
        <w:gridCol w:w="1004"/>
        <w:gridCol w:w="1004"/>
        <w:gridCol w:w="1004"/>
        <w:gridCol w:w="1165"/>
      </w:tblGrid>
      <w:tr w:rsidR="00CF48BE" w:rsidRPr="00CF48BE" w:rsidTr="00CF48BE">
        <w:trPr>
          <w:tblCellSpacing w:w="7" w:type="dxa"/>
        </w:trPr>
        <w:tc>
          <w:tcPr>
            <w:tcW w:w="0" w:type="auto"/>
            <w:gridSpan w:val="6"/>
            <w:tcBorders>
              <w:top w:val="nil"/>
              <w:left w:val="nil"/>
              <w:bottom w:val="nil"/>
              <w:right w:val="nil"/>
            </w:tcBorders>
            <w:vAlign w:val="center"/>
            <w:hideMark/>
          </w:tcPr>
          <w:p w:rsidR="00CF48BE" w:rsidRPr="00CF48BE" w:rsidRDefault="00CF48BE" w:rsidP="00CF48BE">
            <w:pPr>
              <w:spacing w:after="0" w:line="240" w:lineRule="auto"/>
              <w:jc w:val="center"/>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Türkiye'nin Macaristan'dan İthalatında Başlıca Ürünler (1.000 Dolar)</w:t>
            </w:r>
          </w:p>
        </w:tc>
      </w:tr>
      <w:tr w:rsidR="00CF48BE" w:rsidRPr="00CF48BE" w:rsidTr="00CF48BE">
        <w:trPr>
          <w:tblCellSpacing w:w="7" w:type="dxa"/>
        </w:trPr>
        <w:tc>
          <w:tcPr>
            <w:tcW w:w="0" w:type="auto"/>
            <w:gridSpan w:val="6"/>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Trademap</w:t>
            </w:r>
            <w:proofErr w:type="spellEnd"/>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GTİP No.</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Ürünler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2012/ 2013 % Değişim</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GTİP No.</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Genel Toplam</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1.494.487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1.184.451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1.227.604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8703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Binek otomobilleri ve esas itibariyle insan taşımak üzere imal edilmiş diğer motorlu taşıtlar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yarış</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11.788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36.467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161.831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343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8472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Diğer büro makinaları (teksir, adres basma, para ayırma-sayma-paketleme, </w:t>
            </w:r>
            <w:proofErr w:type="gramStart"/>
            <w:r w:rsidRPr="00CF48BE">
              <w:rPr>
                <w:rFonts w:ascii="Times New Roman" w:eastAsia="Times New Roman" w:hAnsi="Times New Roman" w:cs="Times New Roman"/>
                <w:sz w:val="24"/>
                <w:szCs w:val="24"/>
                <w:lang w:eastAsia="tr-TR"/>
              </w:rPr>
              <w:t>kağıt</w:t>
            </w:r>
            <w:proofErr w:type="gramEnd"/>
            <w:r w:rsidRPr="00CF48BE">
              <w:rPr>
                <w:rFonts w:ascii="Times New Roman" w:eastAsia="Times New Roman" w:hAnsi="Times New Roman" w:cs="Times New Roman"/>
                <w:sz w:val="24"/>
                <w:szCs w:val="24"/>
                <w:lang w:eastAsia="tr-TR"/>
              </w:rPr>
              <w:t xml:space="preserve"> para verme, kalem açma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69.636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80.923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87.907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8528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Monitörler ve </w:t>
            </w:r>
            <w:proofErr w:type="gramStart"/>
            <w:r w:rsidRPr="00CF48BE">
              <w:rPr>
                <w:rFonts w:ascii="Times New Roman" w:eastAsia="Times New Roman" w:hAnsi="Times New Roman" w:cs="Times New Roman"/>
                <w:sz w:val="24"/>
                <w:szCs w:val="24"/>
                <w:lang w:eastAsia="tr-TR"/>
              </w:rPr>
              <w:t>projektörler</w:t>
            </w:r>
            <w:proofErr w:type="gramEnd"/>
            <w:r w:rsidRPr="00CF48BE">
              <w:rPr>
                <w:rFonts w:ascii="Times New Roman" w:eastAsia="Times New Roman" w:hAnsi="Times New Roman" w:cs="Times New Roman"/>
                <w:sz w:val="24"/>
                <w:szCs w:val="24"/>
                <w:lang w:eastAsia="tr-TR"/>
              </w:rPr>
              <w:t>, televizyon alıcı cihazları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136.912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123.955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59.046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3901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Etilen polimerleri (ilk şekillerde)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26.575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27.275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52.821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0102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Canlı büyükbaş hayvanlar (at, eşek, katır ve bardolar hariç)</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143.228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134.743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52.263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2929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Diğer azot gruplu bileşikler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21.087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51.279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51.533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0,4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8708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Karayolu taşıtları için aksam, parça ve aksesuarlar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43.954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38.303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42.157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8471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Otomatik bilgi işlem </w:t>
            </w:r>
            <w:proofErr w:type="spellStart"/>
            <w:r w:rsidRPr="00CF48BE">
              <w:rPr>
                <w:rFonts w:ascii="Times New Roman" w:eastAsia="Times New Roman" w:hAnsi="Times New Roman" w:cs="Times New Roman"/>
                <w:sz w:val="24"/>
                <w:szCs w:val="24"/>
                <w:lang w:eastAsia="tr-TR"/>
              </w:rPr>
              <w:t>mak</w:t>
            </w:r>
            <w:proofErr w:type="spellEnd"/>
            <w:r w:rsidRPr="00CF48BE">
              <w:rPr>
                <w:rFonts w:ascii="Times New Roman" w:eastAsia="Times New Roman" w:hAnsi="Times New Roman" w:cs="Times New Roman"/>
                <w:sz w:val="24"/>
                <w:szCs w:val="24"/>
                <w:lang w:eastAsia="tr-TR"/>
              </w:rPr>
              <w:t>. Bunlara ait birimler; manyetik veya optik okuyucular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34.707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36.773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38.145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1001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Buğday ve </w:t>
            </w:r>
            <w:proofErr w:type="gramStart"/>
            <w:r w:rsidRPr="00CF48BE">
              <w:rPr>
                <w:rFonts w:ascii="Times New Roman" w:eastAsia="Times New Roman" w:hAnsi="Times New Roman" w:cs="Times New Roman"/>
                <w:sz w:val="24"/>
                <w:szCs w:val="24"/>
                <w:lang w:eastAsia="tr-TR"/>
              </w:rPr>
              <w:t>mahlut</w:t>
            </w:r>
            <w:proofErr w:type="gramEnd"/>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17.464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32.806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311.100</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4011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Kauçuktan yeni dış lastikler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14.599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27.573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24.305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gramStart"/>
            <w:r w:rsidRPr="00CF48BE">
              <w:rPr>
                <w:rFonts w:ascii="Times New Roman" w:eastAsia="Times New Roman" w:hAnsi="Times New Roman" w:cs="Times New Roman"/>
                <w:sz w:val="24"/>
                <w:szCs w:val="24"/>
                <w:lang w:eastAsia="tr-TR"/>
              </w:rPr>
              <w:t>Amino</w:t>
            </w:r>
            <w:proofErr w:type="gramEnd"/>
            <w:r w:rsidRPr="00CF48BE">
              <w:rPr>
                <w:rFonts w:ascii="Times New Roman" w:eastAsia="Times New Roman" w:hAnsi="Times New Roman" w:cs="Times New Roman"/>
                <w:sz w:val="24"/>
                <w:szCs w:val="24"/>
                <w:lang w:eastAsia="tr-TR"/>
              </w:rPr>
              <w:t xml:space="preserve"> reçineler, </w:t>
            </w:r>
            <w:proofErr w:type="spellStart"/>
            <w:r w:rsidRPr="00CF48BE">
              <w:rPr>
                <w:rFonts w:ascii="Times New Roman" w:eastAsia="Times New Roman" w:hAnsi="Times New Roman" w:cs="Times New Roman"/>
                <w:sz w:val="24"/>
                <w:szCs w:val="24"/>
                <w:lang w:eastAsia="tr-TR"/>
              </w:rPr>
              <w:t>fenolik</w:t>
            </w:r>
            <w:proofErr w:type="spellEnd"/>
            <w:r w:rsidRPr="00CF48BE">
              <w:rPr>
                <w:rFonts w:ascii="Times New Roman" w:eastAsia="Times New Roman" w:hAnsi="Times New Roman" w:cs="Times New Roman"/>
                <w:sz w:val="24"/>
                <w:szCs w:val="24"/>
                <w:lang w:eastAsia="tr-TR"/>
              </w:rPr>
              <w:t xml:space="preserve"> reçineler, poliüretanlar (ilk şekillerde)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15.192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13.669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20.173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8537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Elektrik kontrol, dağıtım tabloları, panolar, konsollar, kabinler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10.457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12.797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19.214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50</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Vinil</w:t>
            </w:r>
            <w:proofErr w:type="spellEnd"/>
            <w:r w:rsidRPr="00CF48BE">
              <w:rPr>
                <w:rFonts w:ascii="Times New Roman" w:eastAsia="Times New Roman" w:hAnsi="Times New Roman" w:cs="Times New Roman"/>
                <w:sz w:val="24"/>
                <w:szCs w:val="24"/>
                <w:lang w:eastAsia="tr-TR"/>
              </w:rPr>
              <w:t xml:space="preserve"> klorür veya diğer </w:t>
            </w:r>
            <w:proofErr w:type="spellStart"/>
            <w:r w:rsidRPr="00CF48BE">
              <w:rPr>
                <w:rFonts w:ascii="Times New Roman" w:eastAsia="Times New Roman" w:hAnsi="Times New Roman" w:cs="Times New Roman"/>
                <w:sz w:val="24"/>
                <w:szCs w:val="24"/>
                <w:lang w:eastAsia="tr-TR"/>
              </w:rPr>
              <w:t>halojenlenmiş</w:t>
            </w:r>
            <w:proofErr w:type="spellEnd"/>
            <w:r w:rsidRPr="00CF48BE">
              <w:rPr>
                <w:rFonts w:ascii="Times New Roman" w:eastAsia="Times New Roman" w:hAnsi="Times New Roman" w:cs="Times New Roman"/>
                <w:sz w:val="24"/>
                <w:szCs w:val="24"/>
                <w:lang w:eastAsia="tr-TR"/>
              </w:rPr>
              <w:t xml:space="preserve"> olefinlerin polimerleri (ilk şekillerde)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45.743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18.480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17.936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3004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Tedavide veya korunmada kullanılmak üzere hazırlanan ilaçlar (</w:t>
            </w:r>
            <w:proofErr w:type="spellStart"/>
            <w:r w:rsidRPr="00CF48BE">
              <w:rPr>
                <w:rFonts w:ascii="Times New Roman" w:eastAsia="Times New Roman" w:hAnsi="Times New Roman" w:cs="Times New Roman"/>
                <w:sz w:val="24"/>
                <w:szCs w:val="24"/>
                <w:lang w:eastAsia="tr-TR"/>
              </w:rPr>
              <w:t>dozlandırılmış</w:t>
            </w:r>
            <w:proofErr w:type="spellEnd"/>
            <w:r w:rsidRPr="00CF48BE">
              <w:rPr>
                <w:rFonts w:ascii="Times New Roman" w:eastAsia="Times New Roman" w:hAnsi="Times New Roman" w:cs="Times New Roman"/>
                <w:sz w:val="24"/>
                <w:szCs w:val="24"/>
                <w:lang w:eastAsia="tr-TR"/>
              </w:rPr>
              <w:t>)</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23.389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16.924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16.845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-0,4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8419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Isı değişikliği yöntemi ile maddeleri işlemek için cihazlar, elektrikli olmayan şofbenler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2.713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7.898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16.700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2303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Nişastacılık</w:t>
            </w:r>
            <w:proofErr w:type="spellEnd"/>
            <w:r w:rsidRPr="00CF48BE">
              <w:rPr>
                <w:rFonts w:ascii="Times New Roman" w:eastAsia="Times New Roman" w:hAnsi="Times New Roman" w:cs="Times New Roman"/>
                <w:sz w:val="24"/>
                <w:szCs w:val="24"/>
                <w:lang w:eastAsia="tr-TR"/>
              </w:rPr>
              <w:t>, şeker pancarı, şeker ve içki sanayinin artık ve posaları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6.420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2.119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16.458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676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Propilen</w:t>
            </w:r>
            <w:proofErr w:type="spellEnd"/>
            <w:r w:rsidRPr="00CF48BE">
              <w:rPr>
                <w:rFonts w:ascii="Times New Roman" w:eastAsia="Times New Roman" w:hAnsi="Times New Roman" w:cs="Times New Roman"/>
                <w:sz w:val="24"/>
                <w:szCs w:val="24"/>
                <w:lang w:eastAsia="tr-TR"/>
              </w:rPr>
              <w:t xml:space="preserve"> ve diğer olefinlerin polimerleri (ilk şekillerde)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17.813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13.348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15.291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8413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Sıvılar için pompalar (ölçü tertibatı olsun olmasın) ve sıvı </w:t>
            </w:r>
            <w:proofErr w:type="spellStart"/>
            <w:r w:rsidRPr="00CF48BE">
              <w:rPr>
                <w:rFonts w:ascii="Times New Roman" w:eastAsia="Times New Roman" w:hAnsi="Times New Roman" w:cs="Times New Roman"/>
                <w:sz w:val="24"/>
                <w:szCs w:val="24"/>
                <w:lang w:eastAsia="tr-TR"/>
              </w:rPr>
              <w:t>elevatörleri</w:t>
            </w:r>
            <w:proofErr w:type="spellEnd"/>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17.146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14.657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15.151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8517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Telefon cihazları, ses, görüntü veya diğer bilgileri almaya veya vermeye mahsus diğer cihazlar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382.921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88.262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15.019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8539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Kızma-deşarj esaslı elektrik ampulleri (</w:t>
            </w:r>
            <w:proofErr w:type="spellStart"/>
            <w:r w:rsidRPr="00CF48BE">
              <w:rPr>
                <w:rFonts w:ascii="Times New Roman" w:eastAsia="Times New Roman" w:hAnsi="Times New Roman" w:cs="Times New Roman"/>
                <w:sz w:val="24"/>
                <w:szCs w:val="24"/>
                <w:lang w:eastAsia="tr-TR"/>
              </w:rPr>
              <w:t>monoblok</w:t>
            </w:r>
            <w:proofErr w:type="spellEnd"/>
            <w:r w:rsidRPr="00CF48BE">
              <w:rPr>
                <w:rFonts w:ascii="Times New Roman" w:eastAsia="Times New Roman" w:hAnsi="Times New Roman" w:cs="Times New Roman"/>
                <w:sz w:val="24"/>
                <w:szCs w:val="24"/>
                <w:lang w:eastAsia="tr-TR"/>
              </w:rPr>
              <w:t xml:space="preserve"> far üniteleri ve mor-kızıl ötesi ışınlı ampuller);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12.570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12.860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14.082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9,5</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9619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Hijyenik havlular ve tamponlar, bebek bezleri ve benzeri </w:t>
            </w:r>
            <w:proofErr w:type="gramStart"/>
            <w:r w:rsidRPr="00CF48BE">
              <w:rPr>
                <w:rFonts w:ascii="Times New Roman" w:eastAsia="Times New Roman" w:hAnsi="Times New Roman" w:cs="Times New Roman"/>
                <w:sz w:val="24"/>
                <w:szCs w:val="24"/>
                <w:lang w:eastAsia="tr-TR"/>
              </w:rPr>
              <w:t>hijyenik</w:t>
            </w:r>
            <w:proofErr w:type="gramEnd"/>
            <w:r w:rsidRPr="00CF48BE">
              <w:rPr>
                <w:rFonts w:ascii="Times New Roman" w:eastAsia="Times New Roman" w:hAnsi="Times New Roman" w:cs="Times New Roman"/>
                <w:sz w:val="24"/>
                <w:szCs w:val="24"/>
                <w:lang w:eastAsia="tr-TR"/>
              </w:rPr>
              <w:t xml:space="preserve"> eşya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10.689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14.044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3402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Yıkama, temizleme müstahzarları (sabunlar hariç)</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12.325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8.656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14.010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Turbojetler</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turbopropellerler</w:t>
            </w:r>
            <w:proofErr w:type="spellEnd"/>
            <w:r w:rsidRPr="00CF48BE">
              <w:rPr>
                <w:rFonts w:ascii="Times New Roman" w:eastAsia="Times New Roman" w:hAnsi="Times New Roman" w:cs="Times New Roman"/>
                <w:sz w:val="24"/>
                <w:szCs w:val="24"/>
                <w:lang w:eastAsia="tr-TR"/>
              </w:rPr>
              <w:t xml:space="preserve"> ve diğer gaz türbinleri</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5.081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9.633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13.766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2710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Petrol yağları ve </w:t>
            </w:r>
            <w:proofErr w:type="spellStart"/>
            <w:r w:rsidRPr="00CF48BE">
              <w:rPr>
                <w:rFonts w:ascii="Times New Roman" w:eastAsia="Times New Roman" w:hAnsi="Times New Roman" w:cs="Times New Roman"/>
                <w:sz w:val="24"/>
                <w:szCs w:val="24"/>
                <w:lang w:eastAsia="tr-TR"/>
              </w:rPr>
              <w:t>bitümenli</w:t>
            </w:r>
            <w:proofErr w:type="spellEnd"/>
            <w:r w:rsidRPr="00CF48BE">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14.339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20.780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13.530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8536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Gerilimi 1000 voltu geçmeyen elektrik devresi teçhizatı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anahtarlar, röleler, sigortalar, fişler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9.727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10.436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11.551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7005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Float</w:t>
            </w:r>
            <w:proofErr w:type="spellEnd"/>
            <w:r w:rsidRPr="00CF48BE">
              <w:rPr>
                <w:rFonts w:ascii="Times New Roman" w:eastAsia="Times New Roman" w:hAnsi="Times New Roman" w:cs="Times New Roman"/>
                <w:sz w:val="24"/>
                <w:szCs w:val="24"/>
                <w:lang w:eastAsia="tr-TR"/>
              </w:rPr>
              <w:t xml:space="preserve"> cam ve yüzeyi taşlanmış veya parlatılmış cam (plakalar halinde)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2.920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6.747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11.125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2803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Karbon (tarifenin başka yerinde belirtilmeyen)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18.918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14.952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10.957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3907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Poliasetaller</w:t>
            </w:r>
            <w:proofErr w:type="spellEnd"/>
            <w:r w:rsidRPr="00CF48BE">
              <w:rPr>
                <w:rFonts w:ascii="Times New Roman" w:eastAsia="Times New Roman" w:hAnsi="Times New Roman" w:cs="Times New Roman"/>
                <w:sz w:val="24"/>
                <w:szCs w:val="24"/>
                <w:lang w:eastAsia="tr-TR"/>
              </w:rPr>
              <w:t xml:space="preserve">, diğer </w:t>
            </w:r>
            <w:proofErr w:type="spellStart"/>
            <w:r w:rsidRPr="00CF48BE">
              <w:rPr>
                <w:rFonts w:ascii="Times New Roman" w:eastAsia="Times New Roman" w:hAnsi="Times New Roman" w:cs="Times New Roman"/>
                <w:sz w:val="24"/>
                <w:szCs w:val="24"/>
                <w:lang w:eastAsia="tr-TR"/>
              </w:rPr>
              <w:t>polieterler</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epoksi</w:t>
            </w:r>
            <w:proofErr w:type="spellEnd"/>
            <w:r w:rsidRPr="00CF48BE">
              <w:rPr>
                <w:rFonts w:ascii="Times New Roman" w:eastAsia="Times New Roman" w:hAnsi="Times New Roman" w:cs="Times New Roman"/>
                <w:sz w:val="24"/>
                <w:szCs w:val="24"/>
                <w:lang w:eastAsia="tr-TR"/>
              </w:rPr>
              <w:t xml:space="preserve"> reçineler, </w:t>
            </w:r>
            <w:proofErr w:type="spellStart"/>
            <w:r w:rsidRPr="00CF48BE">
              <w:rPr>
                <w:rFonts w:ascii="Times New Roman" w:eastAsia="Times New Roman" w:hAnsi="Times New Roman" w:cs="Times New Roman"/>
                <w:sz w:val="24"/>
                <w:szCs w:val="24"/>
                <w:lang w:eastAsia="tr-TR"/>
              </w:rPr>
              <w:t>polikarbonatlar</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alkit</w:t>
            </w:r>
            <w:proofErr w:type="spellEnd"/>
            <w:r w:rsidRPr="00CF48BE">
              <w:rPr>
                <w:rFonts w:ascii="Times New Roman" w:eastAsia="Times New Roman" w:hAnsi="Times New Roman" w:cs="Times New Roman"/>
                <w:sz w:val="24"/>
                <w:szCs w:val="24"/>
                <w:lang w:eastAsia="tr-TR"/>
              </w:rPr>
              <w:t xml:space="preserve"> reçineler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3.573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10.934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205</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8481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Borular, kazanlar, tanklar, depolar ve benzeri diğer kaplar için musluklar, valfler (vanalar) ve ben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8.686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9.008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10.749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8512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Motorlu taşıtlar, bisiklet, motosikletlerde için aydınlatma </w:t>
            </w:r>
            <w:r w:rsidRPr="00CF48BE">
              <w:rPr>
                <w:rFonts w:ascii="Times New Roman" w:eastAsia="Times New Roman" w:hAnsi="Times New Roman" w:cs="Times New Roman"/>
                <w:sz w:val="24"/>
                <w:szCs w:val="24"/>
                <w:lang w:eastAsia="tr-TR"/>
              </w:rPr>
              <w:lastRenderedPageBreak/>
              <w:t>veya işaret cihazları, cam siliciler vb.</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5.975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10.714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8.361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8547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Elektrikli makina, cihaz, alet, elektrik tesisatları için izole edici bağlantı parçaları, borular vb.</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10.725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9.147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7.951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2932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Sadece oksijenli </w:t>
            </w:r>
            <w:proofErr w:type="spellStart"/>
            <w:r w:rsidRPr="00CF48BE">
              <w:rPr>
                <w:rFonts w:ascii="Times New Roman" w:eastAsia="Times New Roman" w:hAnsi="Times New Roman" w:cs="Times New Roman"/>
                <w:sz w:val="24"/>
                <w:szCs w:val="24"/>
                <w:lang w:eastAsia="tr-TR"/>
              </w:rPr>
              <w:t>heterosiklik</w:t>
            </w:r>
            <w:proofErr w:type="spellEnd"/>
            <w:r w:rsidRPr="00CF48BE">
              <w:rPr>
                <w:rFonts w:ascii="Times New Roman" w:eastAsia="Times New Roman" w:hAnsi="Times New Roman" w:cs="Times New Roman"/>
                <w:sz w:val="24"/>
                <w:szCs w:val="24"/>
                <w:lang w:eastAsia="tr-TR"/>
              </w:rPr>
              <w:t xml:space="preserve"> bileşikler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3.241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8.585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7.907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7108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Altın (platin kaplamalı altın </w:t>
            </w:r>
            <w:proofErr w:type="gramStart"/>
            <w:r w:rsidRPr="00CF48BE">
              <w:rPr>
                <w:rFonts w:ascii="Times New Roman" w:eastAsia="Times New Roman" w:hAnsi="Times New Roman" w:cs="Times New Roman"/>
                <w:sz w:val="24"/>
                <w:szCs w:val="24"/>
                <w:lang w:eastAsia="tr-TR"/>
              </w:rPr>
              <w:t>dahil</w:t>
            </w:r>
            <w:proofErr w:type="gramEnd"/>
            <w:r w:rsidRPr="00CF48BE">
              <w:rPr>
                <w:rFonts w:ascii="Times New Roman" w:eastAsia="Times New Roman" w:hAnsi="Times New Roman" w:cs="Times New Roman"/>
                <w:sz w:val="24"/>
                <w:szCs w:val="24"/>
                <w:lang w:eastAsia="tr-TR"/>
              </w:rPr>
              <w:t>) (işlenmemiş veya yarı işlenmiş ya da pudra halinde)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10.489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15.701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7.777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-50</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Motorlarda kullanılan elektrikli ateşleme veya hareket ettirme tertibat ve cihazları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ateşleme-din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9.424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4.167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7.542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80</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3926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Plastikten diğer eşya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7.982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6.253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7.358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8543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Kendine has fonksiyonlu diğer elektrikli makina ve cihazlar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2.981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4.679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7.311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3002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İnsan kanı, hayvan kanı, serum, aşı, toksin vb. Ürünler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2.724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3.309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7.108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Sadece veya esas itibariyle 84.07 veya 84.08 pozisyonlarındaki motorların aksam ve parçaları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15.550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4.851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7.108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8542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Elektronik bütünleşmiş devreler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2.077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7.090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241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3920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Plastikten diğer levha, plaka, şerit, film, folyo (gözeneksiz)</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5.659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8.020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6.509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8479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Kendine özgü bir fonksiyonu olan diğer makinalar ve mekanik cihazlar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4.652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4.385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5.990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4805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Diğer </w:t>
            </w:r>
            <w:proofErr w:type="gramStart"/>
            <w:r w:rsidRPr="00CF48BE">
              <w:rPr>
                <w:rFonts w:ascii="Times New Roman" w:eastAsia="Times New Roman" w:hAnsi="Times New Roman" w:cs="Times New Roman"/>
                <w:sz w:val="24"/>
                <w:szCs w:val="24"/>
                <w:lang w:eastAsia="tr-TR"/>
              </w:rPr>
              <w:t>kağıt</w:t>
            </w:r>
            <w:proofErr w:type="gramEnd"/>
            <w:r w:rsidRPr="00CF48BE">
              <w:rPr>
                <w:rFonts w:ascii="Times New Roman" w:eastAsia="Times New Roman" w:hAnsi="Times New Roman" w:cs="Times New Roman"/>
                <w:sz w:val="24"/>
                <w:szCs w:val="24"/>
                <w:lang w:eastAsia="tr-TR"/>
              </w:rPr>
              <w:t xml:space="preserve"> ve kartonlar (kuşe edilmemiş veya sıvanmamış, rulo veya tabaka halinde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10.338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4.871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5.907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8416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Akaryakıt, tozlaştırılmış katı yakıt veya gaz yakıtlı ocak brülörleri, mekanik kömür taşıyıcılar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5.757</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154.046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6806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Cüruf yünü, kaya yünü vb. mineral yünler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3.664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3.633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5.512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2309</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Hayvan gıdası olarak kullanılan müstahzarlar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5.676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4.062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5.484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34</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3903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proofErr w:type="spellStart"/>
            <w:r w:rsidRPr="00CF48BE">
              <w:rPr>
                <w:rFonts w:ascii="Times New Roman" w:eastAsia="Times New Roman" w:hAnsi="Times New Roman" w:cs="Times New Roman"/>
                <w:sz w:val="24"/>
                <w:szCs w:val="24"/>
                <w:lang w:eastAsia="tr-TR"/>
              </w:rPr>
              <w:t>Stiren</w:t>
            </w:r>
            <w:proofErr w:type="spellEnd"/>
            <w:r w:rsidRPr="00CF48BE">
              <w:rPr>
                <w:rFonts w:ascii="Times New Roman" w:eastAsia="Times New Roman" w:hAnsi="Times New Roman" w:cs="Times New Roman"/>
                <w:sz w:val="24"/>
                <w:szCs w:val="24"/>
                <w:lang w:eastAsia="tr-TR"/>
              </w:rPr>
              <w:t xml:space="preserve"> polimerleri (ilk şekillerde)</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3.765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6.902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5.422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-21</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9018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Tıpta, cerrahide, dişçilikte ve veterinerlikte kullanılan alet ve cihazlar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1.604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1.578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5.364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239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8302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Adi metallerden donanım, tertibat vb. Eşya (mobilya, kapı, pencere, bavul, askılık vb. için)</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3.555</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3.823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5.318</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39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8414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Hava veya vakum pompaları, hava veya diğer gaz kompresörleri, fanlar, aspiratörü olan havalandırmaya</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7.816</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4.054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5.264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lastRenderedPageBreak/>
              <w:t>8483</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Transmisyon milleri, kranklar; yatak kovanları ve mil yatakları; dişliler ve sistemleri; vidalar</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2.994</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2.742</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5.220</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90</w:t>
            </w:r>
          </w:p>
        </w:tc>
      </w:tr>
    </w:tbl>
    <w:p w:rsidR="00CF48BE" w:rsidRPr="00CF48BE" w:rsidRDefault="00CF48BE" w:rsidP="00CF48BE">
      <w:pPr>
        <w:numPr>
          <w:ilvl w:val="0"/>
          <w:numId w:val="3"/>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İki Ülke Arasındaki Anlaşma ve Protokoller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Türkiye-Ma</w:t>
      </w:r>
      <w:r>
        <w:rPr>
          <w:rFonts w:ascii="Times New Roman" w:eastAsia="Times New Roman" w:hAnsi="Times New Roman" w:cs="Times New Roman"/>
          <w:sz w:val="24"/>
          <w:szCs w:val="24"/>
          <w:lang w:eastAsia="tr-TR"/>
        </w:rPr>
        <w:t>caristan dış ticaretinde, tamamı</w:t>
      </w:r>
      <w:r w:rsidRPr="00CF48BE">
        <w:rPr>
          <w:rFonts w:ascii="Times New Roman" w:eastAsia="Times New Roman" w:hAnsi="Times New Roman" w:cs="Times New Roman"/>
          <w:sz w:val="24"/>
          <w:szCs w:val="24"/>
          <w:lang w:eastAsia="tr-TR"/>
        </w:rPr>
        <w:t xml:space="preserve">yla AB-Türkiye Gümrük Birliği anlaşması </w:t>
      </w:r>
      <w:r>
        <w:rPr>
          <w:rFonts w:ascii="Times New Roman" w:eastAsia="Times New Roman" w:hAnsi="Times New Roman" w:cs="Times New Roman"/>
          <w:sz w:val="24"/>
          <w:szCs w:val="24"/>
          <w:lang w:eastAsia="tr-TR"/>
        </w:rPr>
        <w:t>uygulanmaktadır. Bu nedenle T</w:t>
      </w:r>
      <w:r w:rsidRPr="00CF48BE">
        <w:rPr>
          <w:rFonts w:ascii="Times New Roman" w:eastAsia="Times New Roman" w:hAnsi="Times New Roman" w:cs="Times New Roman"/>
          <w:sz w:val="24"/>
          <w:szCs w:val="24"/>
          <w:lang w:eastAsia="tr-TR"/>
        </w:rPr>
        <w:t>ürk sanayi ürünlerinin Macaristan’a ithalatından gümrük vergisi alınmamakta ve Türk mallarının ithalatında A.TR belgesi gerekmektedir.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1 Mayıs 2004 itibariyle Macaristan’ın AB üyeliği neticesinde ülkemiz ile Macaristan arasındaki 1997 tarihli “Serbest Ticaret Anlaşması” fesih edilmiş ve yerine gümrük birliği tesis edilmiştir. Bu tarihten itibaren Macaristan ile ticaretimiz gümrük birliği kuralları çerçevesinde yürütülmeye başlanmış ve sanayi ürünlerimizin önündeki görüm ve eş etkili vergiler olabilecek en alt düzeye indirilmiştir. Tarım ürünlerinde daha önce STA kapsamında kısıtlı bir liste ile karşılıklı tavizli ticaret hakkı uygulanan tarım ürünleri de Macaristan’ın Ortak Tarım Politikası uygulamalarına </w:t>
      </w:r>
      <w:proofErr w:type="gramStart"/>
      <w:r w:rsidRPr="00CF48BE">
        <w:rPr>
          <w:rFonts w:ascii="Times New Roman" w:eastAsia="Times New Roman" w:hAnsi="Times New Roman" w:cs="Times New Roman"/>
          <w:sz w:val="24"/>
          <w:szCs w:val="24"/>
          <w:lang w:eastAsia="tr-TR"/>
        </w:rPr>
        <w:t>dahil</w:t>
      </w:r>
      <w:proofErr w:type="gramEnd"/>
      <w:r w:rsidRPr="00CF48BE">
        <w:rPr>
          <w:rFonts w:ascii="Times New Roman" w:eastAsia="Times New Roman" w:hAnsi="Times New Roman" w:cs="Times New Roman"/>
          <w:sz w:val="24"/>
          <w:szCs w:val="24"/>
          <w:lang w:eastAsia="tr-TR"/>
        </w:rPr>
        <w:t xml:space="preserve"> olması ile AB ile aynı doğrultuda gerçekleştirilmeye başlamıştır.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Türkiye ile Macaristan arasındaki ekonomik ilişkilerdeki kilometre taşlarına bakıldığında, 1995 yılında yürürlüğe giren yukarıdaki anlaşmaların yanı sıra, iki ülke arasında 1997 yılında imzalanan ve 1 Nisan 1998 itibariyle yürürlüğe giren Serbest Ticaret Anlaşması (STA)’</w:t>
      </w:r>
      <w:proofErr w:type="spellStart"/>
      <w:r w:rsidRPr="00CF48BE">
        <w:rPr>
          <w:rFonts w:ascii="Times New Roman" w:eastAsia="Times New Roman" w:hAnsi="Times New Roman" w:cs="Times New Roman"/>
          <w:sz w:val="24"/>
          <w:szCs w:val="24"/>
          <w:lang w:eastAsia="tr-TR"/>
        </w:rPr>
        <w:t>nın</w:t>
      </w:r>
      <w:proofErr w:type="spellEnd"/>
      <w:r w:rsidRPr="00CF48BE">
        <w:rPr>
          <w:rFonts w:ascii="Times New Roman" w:eastAsia="Times New Roman" w:hAnsi="Times New Roman" w:cs="Times New Roman"/>
          <w:sz w:val="24"/>
          <w:szCs w:val="24"/>
          <w:lang w:eastAsia="tr-TR"/>
        </w:rPr>
        <w:t xml:space="preserve"> ikili ticarete ivme kazandıran ilk düzenleme olduğu görülür. Söz</w:t>
      </w:r>
      <w:r>
        <w:rPr>
          <w:rFonts w:ascii="Times New Roman" w:eastAsia="Times New Roman" w:hAnsi="Times New Roman" w:cs="Times New Roman"/>
          <w:sz w:val="24"/>
          <w:szCs w:val="24"/>
          <w:lang w:eastAsia="tr-TR"/>
        </w:rPr>
        <w:t xml:space="preserve"> </w:t>
      </w:r>
      <w:r w:rsidRPr="00CF48BE">
        <w:rPr>
          <w:rFonts w:ascii="Times New Roman" w:eastAsia="Times New Roman" w:hAnsi="Times New Roman" w:cs="Times New Roman"/>
          <w:sz w:val="24"/>
          <w:szCs w:val="24"/>
          <w:lang w:eastAsia="tr-TR"/>
        </w:rPr>
        <w:t>konusu Anlaşma ile sanayi ürünleri ve işlenmiş tarım ürünleri ithalatındaki gümrük vergisi ve eş etkili vergiler karşılıklı olarak sıfırlanmıştır. Ayrıca, bazı tekstil ve hazır giyim ürünlerinde getirilen istisnalar da 2000 yılı sonu itibariyle aşamalı olarak kaldırılmıştır. STA kapsamında ayrıca, iki ülke menşeli bazı kısıtlı sayıdaki tarım ürününe tavizli vergi uygulanmıştır.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Bir diğer önemli gelişme ise, 1 Mayıs 2004 itibariyle Macaristan’ın AB’ye üyeliği neticesinde iki ülke arasında feshedilen </w:t>
      </w:r>
      <w:proofErr w:type="spellStart"/>
      <w:r w:rsidRPr="00CF48BE">
        <w:rPr>
          <w:rFonts w:ascii="Times New Roman" w:eastAsia="Times New Roman" w:hAnsi="Times New Roman" w:cs="Times New Roman"/>
          <w:sz w:val="24"/>
          <w:szCs w:val="24"/>
          <w:lang w:eastAsia="tr-TR"/>
        </w:rPr>
        <w:t>STA’nın</w:t>
      </w:r>
      <w:proofErr w:type="spellEnd"/>
      <w:r w:rsidRPr="00CF48BE">
        <w:rPr>
          <w:rFonts w:ascii="Times New Roman" w:eastAsia="Times New Roman" w:hAnsi="Times New Roman" w:cs="Times New Roman"/>
          <w:sz w:val="24"/>
          <w:szCs w:val="24"/>
          <w:lang w:eastAsia="tr-TR"/>
        </w:rPr>
        <w:t xml:space="preserve"> yerine Gümrük Birliğinin tesis edilmesidir. Gümrük Birliği sonrasında, ikili ticari ilişkilerin yeni bir ivme kazandığı ve dış ticaret hacminin hızla arttığı görülmektedir. </w:t>
      </w:r>
      <w:r w:rsidRPr="00CF48BE">
        <w:rPr>
          <w:rFonts w:ascii="Times New Roman" w:eastAsia="Times New Roman" w:hAnsi="Times New Roman" w:cs="Times New Roman"/>
          <w:sz w:val="24"/>
          <w:szCs w:val="24"/>
          <w:lang w:eastAsia="tr-TR"/>
        </w:rPr>
        <w:br/>
        <w:t>  </w:t>
      </w:r>
    </w:p>
    <w:tbl>
      <w:tblPr>
        <w:tblW w:w="0" w:type="auto"/>
        <w:tblCellSpacing w:w="7" w:type="dxa"/>
        <w:tblInd w:w="720" w:type="dxa"/>
        <w:tblCellMar>
          <w:top w:w="15" w:type="dxa"/>
          <w:left w:w="15" w:type="dxa"/>
          <w:bottom w:w="15" w:type="dxa"/>
          <w:right w:w="15" w:type="dxa"/>
        </w:tblCellMar>
        <w:tblLook w:val="04A0" w:firstRow="1" w:lastRow="0" w:firstColumn="1" w:lastColumn="0" w:noHBand="0" w:noVBand="1"/>
      </w:tblPr>
      <w:tblGrid>
        <w:gridCol w:w="7279"/>
        <w:gridCol w:w="1131"/>
      </w:tblGrid>
      <w:tr w:rsidR="00CF48BE" w:rsidRPr="00CF48BE" w:rsidTr="00CF48BE">
        <w:trPr>
          <w:tblCellSpacing w:w="7" w:type="dxa"/>
        </w:trPr>
        <w:tc>
          <w:tcPr>
            <w:tcW w:w="0" w:type="auto"/>
            <w:gridSpan w:val="2"/>
            <w:tcBorders>
              <w:top w:val="nil"/>
              <w:left w:val="nil"/>
              <w:bottom w:val="nil"/>
              <w:right w:val="nil"/>
            </w:tcBorders>
            <w:vAlign w:val="center"/>
            <w:hideMark/>
          </w:tcPr>
          <w:p w:rsidR="00CF48BE" w:rsidRPr="00CF48BE" w:rsidRDefault="00CF48BE" w:rsidP="00CF48BE">
            <w:pPr>
              <w:spacing w:after="0" w:line="240" w:lineRule="auto"/>
              <w:jc w:val="center"/>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İki Ülke Arasındaki Ticaretin Altyapısını Düzenleyen Anlaşma ve Protokoller</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Anlaşma adı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İmza tarihi</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İkili Hava Ulaştırma Anlaşması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28.06.1966</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Uluslararası Karayolu Taşımacılığı Anlaşması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14.9.1968</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Uzun Vadeli Ekonomik, Teknik, Sınaî ve Bilimsel İşbirliği Anlaşması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11.01.1977</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Türk-Macar Ticaret ve Ekonomik İşbirliği Karma Komitesi 8. Dönem Toplantısı Protokolü</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14.09.1989</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Yatırımların Karşılıklı Teşviki ve Korunması Anlaşması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14.01.1992</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Çifte Vergilendirmenin Önlenmesi Anlaşması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10.03.1993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Çevre Alanında İkili İşbirliği Anlaşması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26.04.1993</w:t>
            </w:r>
          </w:p>
        </w:tc>
      </w:tr>
      <w:tr w:rsidR="00CF48BE" w:rsidRPr="00CF48BE" w:rsidTr="00CF48BE">
        <w:trPr>
          <w:tblCellSpacing w:w="7" w:type="dxa"/>
        </w:trPr>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Ekonomik İşbirliği Anlaşması</w:t>
            </w:r>
          </w:p>
        </w:tc>
        <w:tc>
          <w:tcPr>
            <w:tcW w:w="0" w:type="auto"/>
            <w:vAlign w:val="center"/>
            <w:hideMark/>
          </w:tcPr>
          <w:p w:rsidR="00CF48BE" w:rsidRPr="00CF48BE" w:rsidRDefault="00CF48BE" w:rsidP="00CF48BE">
            <w:pPr>
              <w:spacing w:after="0" w:line="240" w:lineRule="auto"/>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12.05.2005</w:t>
            </w:r>
          </w:p>
        </w:tc>
      </w:tr>
    </w:tbl>
    <w:p w:rsidR="00CF48BE" w:rsidRPr="00CF48BE" w:rsidRDefault="00CF48BE" w:rsidP="00CF48BE">
      <w:pPr>
        <w:numPr>
          <w:ilvl w:val="0"/>
          <w:numId w:val="3"/>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lastRenderedPageBreak/>
        <w:t>Türkiye-MACARİSTAN Yatırım İlişkileri</w:t>
      </w:r>
    </w:p>
    <w:p w:rsidR="00CF48BE" w:rsidRPr="00CF48BE" w:rsidRDefault="00CF48BE" w:rsidP="00CF48BE">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İki ülke arasındaki yatırım faaliyetleri yönünden özel önem taşıyan Yatırımların Karşılıklı Teşviki ve Korunması Anlaşması 14 Ocak 1992 tarihinde imzalanmış olup, 1 Nisan 1995 tarihinde yürürlüğe girmiştir. Yine karşılıklı yatırımların teşviki bakımından önem taşıyan Çifte Vergilendirmenin Önlenmesi Anlaşması 10 Mart 1993 tarihinde imzalanarak 1 Ocak 1995 tarihinde yürürlüğe girmiştir.</w:t>
      </w:r>
    </w:p>
    <w:p w:rsidR="00CF48BE" w:rsidRPr="00CF48BE" w:rsidRDefault="00CF48BE" w:rsidP="00CF48BE">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Budapeşte Ticaret Müşavirliğimiz kayıtlarında toplam 114 Türk firması bulunmakta olup, söz konusu firmaların 40'ı tekstil, 16'sı inşaat ve inşaat malzemeleri, 11'i gıda ve 5'i ise otomotiv yan sanayi sektörlerinde faaliyet göstermektedir. Geriye kalan firmalar ise, hizmetler, mobilya, mücevherat, hediyelik eşya ve elektrikli cihazlar gibi çeşitli alanlarda faaliyet göstermektedir. Firmaların büyük çoğunluğu ticaret ile iştigal etmekte olan KOBİ ölçeğinde firmalardır.</w:t>
      </w:r>
      <w:r w:rsidRPr="00CF48BE">
        <w:rPr>
          <w:rFonts w:ascii="Times New Roman" w:eastAsia="Times New Roman" w:hAnsi="Times New Roman" w:cs="Times New Roman"/>
          <w:sz w:val="24"/>
          <w:szCs w:val="24"/>
          <w:lang w:eastAsia="tr-TR"/>
        </w:rPr>
        <w:br/>
      </w:r>
      <w:r w:rsidRPr="00CF48BE">
        <w:rPr>
          <w:rFonts w:ascii="Times New Roman" w:eastAsia="Times New Roman" w:hAnsi="Times New Roman" w:cs="Times New Roman"/>
          <w:sz w:val="24"/>
          <w:szCs w:val="24"/>
          <w:lang w:eastAsia="tr-TR"/>
        </w:rPr>
        <w:br/>
        <w:t>Macaristan’da Faaliyet Gösteren Başlıca Firmalarımız:</w:t>
      </w:r>
      <w:r w:rsidRPr="00CF48BE">
        <w:rPr>
          <w:rFonts w:ascii="Times New Roman" w:eastAsia="Times New Roman" w:hAnsi="Times New Roman" w:cs="Times New Roman"/>
          <w:sz w:val="24"/>
          <w:szCs w:val="24"/>
          <w:lang w:eastAsia="tr-TR"/>
        </w:rPr>
        <w:br/>
      </w:r>
      <w:r w:rsidRPr="00CF48BE">
        <w:rPr>
          <w:rFonts w:ascii="Times New Roman" w:eastAsia="Times New Roman" w:hAnsi="Times New Roman" w:cs="Times New Roman"/>
          <w:sz w:val="24"/>
          <w:szCs w:val="24"/>
          <w:lang w:eastAsia="tr-TR"/>
        </w:rPr>
        <w:br/>
        <w:t>- Çelebi Yer Hizmetleri (Havalimanı Yer Hizmetleri)</w:t>
      </w:r>
      <w:r w:rsidRPr="00CF48BE">
        <w:rPr>
          <w:rFonts w:ascii="Times New Roman" w:eastAsia="Times New Roman" w:hAnsi="Times New Roman" w:cs="Times New Roman"/>
          <w:sz w:val="24"/>
          <w:szCs w:val="24"/>
          <w:lang w:eastAsia="tr-TR"/>
        </w:rPr>
        <w:br/>
        <w:t>- Küresel Rulman Ltd. Şti. (Rulman Üretimi)</w:t>
      </w:r>
      <w:r w:rsidRPr="00CF48BE">
        <w:rPr>
          <w:rFonts w:ascii="Times New Roman" w:eastAsia="Times New Roman" w:hAnsi="Times New Roman" w:cs="Times New Roman"/>
          <w:sz w:val="24"/>
          <w:szCs w:val="24"/>
          <w:lang w:eastAsia="tr-TR"/>
        </w:rPr>
        <w:br/>
        <w:t xml:space="preserve">- </w:t>
      </w:r>
      <w:proofErr w:type="spellStart"/>
      <w:r w:rsidRPr="00CF48BE">
        <w:rPr>
          <w:rFonts w:ascii="Times New Roman" w:eastAsia="Times New Roman" w:hAnsi="Times New Roman" w:cs="Times New Roman"/>
          <w:sz w:val="24"/>
          <w:szCs w:val="24"/>
          <w:lang w:eastAsia="tr-TR"/>
        </w:rPr>
        <w:t>Halkbankası</w:t>
      </w:r>
      <w:proofErr w:type="spellEnd"/>
      <w:r w:rsidRPr="00CF48BE">
        <w:rPr>
          <w:rFonts w:ascii="Times New Roman" w:eastAsia="Times New Roman" w:hAnsi="Times New Roman" w:cs="Times New Roman"/>
          <w:sz w:val="24"/>
          <w:szCs w:val="24"/>
          <w:lang w:eastAsia="tr-TR"/>
        </w:rPr>
        <w:t xml:space="preserve"> (Bankacılık)</w:t>
      </w:r>
      <w:r w:rsidRPr="00CF48BE">
        <w:rPr>
          <w:rFonts w:ascii="Times New Roman" w:eastAsia="Times New Roman" w:hAnsi="Times New Roman" w:cs="Times New Roman"/>
          <w:sz w:val="24"/>
          <w:szCs w:val="24"/>
          <w:lang w:eastAsia="tr-TR"/>
        </w:rPr>
        <w:br/>
        <w:t>- Ege Seramik (Seramik Ticareti)</w:t>
      </w:r>
      <w:r w:rsidRPr="00CF48BE">
        <w:rPr>
          <w:rFonts w:ascii="Times New Roman" w:eastAsia="Times New Roman" w:hAnsi="Times New Roman" w:cs="Times New Roman"/>
          <w:sz w:val="24"/>
          <w:szCs w:val="24"/>
          <w:lang w:eastAsia="tr-TR"/>
        </w:rPr>
        <w:br/>
        <w:t>- Sarar (</w:t>
      </w:r>
      <w:proofErr w:type="spellStart"/>
      <w:r w:rsidRPr="00CF48BE">
        <w:rPr>
          <w:rFonts w:ascii="Times New Roman" w:eastAsia="Times New Roman" w:hAnsi="Times New Roman" w:cs="Times New Roman"/>
          <w:sz w:val="24"/>
          <w:szCs w:val="24"/>
          <w:lang w:eastAsia="tr-TR"/>
        </w:rPr>
        <w:t>Hazırgiyim</w:t>
      </w:r>
      <w:proofErr w:type="spellEnd"/>
      <w:r w:rsidRPr="00CF48BE">
        <w:rPr>
          <w:rFonts w:ascii="Times New Roman" w:eastAsia="Times New Roman" w:hAnsi="Times New Roman" w:cs="Times New Roman"/>
          <w:sz w:val="24"/>
          <w:szCs w:val="24"/>
          <w:lang w:eastAsia="tr-TR"/>
        </w:rPr>
        <w:t xml:space="preserve"> Mağazası)</w:t>
      </w:r>
      <w:r w:rsidRPr="00CF48BE">
        <w:rPr>
          <w:rFonts w:ascii="Times New Roman" w:eastAsia="Times New Roman" w:hAnsi="Times New Roman" w:cs="Times New Roman"/>
          <w:sz w:val="24"/>
          <w:szCs w:val="24"/>
          <w:lang w:eastAsia="tr-TR"/>
        </w:rPr>
        <w:br/>
        <w:t xml:space="preserve">- </w:t>
      </w:r>
      <w:proofErr w:type="spellStart"/>
      <w:r w:rsidRPr="00CF48BE">
        <w:rPr>
          <w:rFonts w:ascii="Times New Roman" w:eastAsia="Times New Roman" w:hAnsi="Times New Roman" w:cs="Times New Roman"/>
          <w:sz w:val="24"/>
          <w:szCs w:val="24"/>
          <w:lang w:eastAsia="tr-TR"/>
        </w:rPr>
        <w:t>Novaplast-Vesbo</w:t>
      </w:r>
      <w:proofErr w:type="spellEnd"/>
      <w:r w:rsidRPr="00CF48BE">
        <w:rPr>
          <w:rFonts w:ascii="Times New Roman" w:eastAsia="Times New Roman" w:hAnsi="Times New Roman" w:cs="Times New Roman"/>
          <w:sz w:val="24"/>
          <w:szCs w:val="24"/>
          <w:lang w:eastAsia="tr-TR"/>
        </w:rPr>
        <w:t xml:space="preserve"> (Plastik Borular)</w:t>
      </w:r>
      <w:r w:rsidRPr="00CF48BE">
        <w:rPr>
          <w:rFonts w:ascii="Times New Roman" w:eastAsia="Times New Roman" w:hAnsi="Times New Roman" w:cs="Times New Roman"/>
          <w:sz w:val="24"/>
          <w:szCs w:val="24"/>
          <w:lang w:eastAsia="tr-TR"/>
        </w:rPr>
        <w:br/>
        <w:t xml:space="preserve">- Kayra </w:t>
      </w:r>
      <w:proofErr w:type="spellStart"/>
      <w:r w:rsidRPr="00CF48BE">
        <w:rPr>
          <w:rFonts w:ascii="Times New Roman" w:eastAsia="Times New Roman" w:hAnsi="Times New Roman" w:cs="Times New Roman"/>
          <w:sz w:val="24"/>
          <w:szCs w:val="24"/>
          <w:lang w:eastAsia="tr-TR"/>
        </w:rPr>
        <w:t>Tour</w:t>
      </w:r>
      <w:proofErr w:type="spellEnd"/>
      <w:r w:rsidRPr="00CF48BE">
        <w:rPr>
          <w:rFonts w:ascii="Times New Roman" w:eastAsia="Times New Roman" w:hAnsi="Times New Roman" w:cs="Times New Roman"/>
          <w:sz w:val="24"/>
          <w:szCs w:val="24"/>
          <w:lang w:eastAsia="tr-TR"/>
        </w:rPr>
        <w:t xml:space="preserve"> (Turizm)</w:t>
      </w:r>
      <w:r w:rsidRPr="00CF48BE">
        <w:rPr>
          <w:rFonts w:ascii="Times New Roman" w:eastAsia="Times New Roman" w:hAnsi="Times New Roman" w:cs="Times New Roman"/>
          <w:sz w:val="24"/>
          <w:szCs w:val="24"/>
          <w:lang w:eastAsia="tr-TR"/>
        </w:rPr>
        <w:br/>
        <w:t xml:space="preserve">- </w:t>
      </w:r>
      <w:proofErr w:type="spellStart"/>
      <w:r w:rsidRPr="00CF48BE">
        <w:rPr>
          <w:rFonts w:ascii="Times New Roman" w:eastAsia="Times New Roman" w:hAnsi="Times New Roman" w:cs="Times New Roman"/>
          <w:sz w:val="24"/>
          <w:szCs w:val="24"/>
          <w:lang w:eastAsia="tr-TR"/>
        </w:rPr>
        <w:t>Aunde</w:t>
      </w:r>
      <w:proofErr w:type="spellEnd"/>
      <w:r w:rsidRPr="00CF48BE">
        <w:rPr>
          <w:rFonts w:ascii="Times New Roman" w:eastAsia="Times New Roman" w:hAnsi="Times New Roman" w:cs="Times New Roman"/>
          <w:sz w:val="24"/>
          <w:szCs w:val="24"/>
          <w:lang w:eastAsia="tr-TR"/>
        </w:rPr>
        <w:t xml:space="preserve"> Tekstil (Otomobil Kılıfı </w:t>
      </w:r>
      <w:proofErr w:type="spellStart"/>
      <w:r w:rsidRPr="00CF48BE">
        <w:rPr>
          <w:rFonts w:ascii="Times New Roman" w:eastAsia="Times New Roman" w:hAnsi="Times New Roman" w:cs="Times New Roman"/>
          <w:sz w:val="24"/>
          <w:szCs w:val="24"/>
          <w:lang w:eastAsia="tr-TR"/>
        </w:rPr>
        <w:t>Imalatı</w:t>
      </w:r>
      <w:proofErr w:type="spellEnd"/>
      <w:r w:rsidRPr="00CF48BE">
        <w:rPr>
          <w:rFonts w:ascii="Times New Roman" w:eastAsia="Times New Roman" w:hAnsi="Times New Roman" w:cs="Times New Roman"/>
          <w:sz w:val="24"/>
          <w:szCs w:val="24"/>
          <w:lang w:eastAsia="tr-TR"/>
        </w:rPr>
        <w:t>)</w:t>
      </w:r>
      <w:r w:rsidRPr="00CF48BE">
        <w:rPr>
          <w:rFonts w:ascii="Times New Roman" w:eastAsia="Times New Roman" w:hAnsi="Times New Roman" w:cs="Times New Roman"/>
          <w:sz w:val="24"/>
          <w:szCs w:val="24"/>
          <w:lang w:eastAsia="tr-TR"/>
        </w:rPr>
        <w:br/>
        <w:t xml:space="preserve">- </w:t>
      </w:r>
      <w:proofErr w:type="spellStart"/>
      <w:r w:rsidRPr="00CF48BE">
        <w:rPr>
          <w:rFonts w:ascii="Times New Roman" w:eastAsia="Times New Roman" w:hAnsi="Times New Roman" w:cs="Times New Roman"/>
          <w:sz w:val="24"/>
          <w:szCs w:val="24"/>
          <w:lang w:eastAsia="tr-TR"/>
        </w:rPr>
        <w:t>Yataş</w:t>
      </w:r>
      <w:proofErr w:type="spellEnd"/>
      <w:r w:rsidRPr="00CF48BE">
        <w:rPr>
          <w:rFonts w:ascii="Times New Roman" w:eastAsia="Times New Roman" w:hAnsi="Times New Roman" w:cs="Times New Roman"/>
          <w:sz w:val="24"/>
          <w:szCs w:val="24"/>
          <w:lang w:eastAsia="tr-TR"/>
        </w:rPr>
        <w:t xml:space="preserve"> (Yatak ve Ev Tekstili Ticareti)</w:t>
      </w:r>
      <w:r w:rsidRPr="00CF48BE">
        <w:rPr>
          <w:rFonts w:ascii="Times New Roman" w:eastAsia="Times New Roman" w:hAnsi="Times New Roman" w:cs="Times New Roman"/>
          <w:sz w:val="24"/>
          <w:szCs w:val="24"/>
          <w:lang w:eastAsia="tr-TR"/>
        </w:rPr>
        <w:br/>
        <w:t xml:space="preserve">- </w:t>
      </w:r>
      <w:proofErr w:type="spellStart"/>
      <w:r w:rsidRPr="00CF48BE">
        <w:rPr>
          <w:rFonts w:ascii="Times New Roman" w:eastAsia="Times New Roman" w:hAnsi="Times New Roman" w:cs="Times New Roman"/>
          <w:sz w:val="24"/>
          <w:szCs w:val="24"/>
          <w:lang w:eastAsia="tr-TR"/>
        </w:rPr>
        <w:t>Temsa</w:t>
      </w:r>
      <w:proofErr w:type="spellEnd"/>
      <w:r w:rsidRPr="00CF48BE">
        <w:rPr>
          <w:rFonts w:ascii="Times New Roman" w:eastAsia="Times New Roman" w:hAnsi="Times New Roman" w:cs="Times New Roman"/>
          <w:sz w:val="24"/>
          <w:szCs w:val="24"/>
          <w:lang w:eastAsia="tr-TR"/>
        </w:rPr>
        <w:t xml:space="preserve"> (Otobüs Ticareti)</w:t>
      </w:r>
      <w:r w:rsidRPr="00CF48BE">
        <w:rPr>
          <w:rFonts w:ascii="Times New Roman" w:eastAsia="Times New Roman" w:hAnsi="Times New Roman" w:cs="Times New Roman"/>
          <w:sz w:val="24"/>
          <w:szCs w:val="24"/>
          <w:lang w:eastAsia="tr-TR"/>
        </w:rPr>
        <w:br/>
        <w:t xml:space="preserve">- </w:t>
      </w:r>
      <w:proofErr w:type="spellStart"/>
      <w:r w:rsidRPr="00CF48BE">
        <w:rPr>
          <w:rFonts w:ascii="Times New Roman" w:eastAsia="Times New Roman" w:hAnsi="Times New Roman" w:cs="Times New Roman"/>
          <w:sz w:val="24"/>
          <w:szCs w:val="24"/>
          <w:lang w:eastAsia="tr-TR"/>
        </w:rPr>
        <w:t>Persan</w:t>
      </w:r>
      <w:proofErr w:type="spellEnd"/>
      <w:r w:rsidRPr="00CF48BE">
        <w:rPr>
          <w:rFonts w:ascii="Times New Roman" w:eastAsia="Times New Roman" w:hAnsi="Times New Roman" w:cs="Times New Roman"/>
          <w:sz w:val="24"/>
          <w:szCs w:val="24"/>
          <w:lang w:eastAsia="tr-TR"/>
        </w:rPr>
        <w:t xml:space="preserve"> (Ev Tekstili Ticareti)</w:t>
      </w:r>
      <w:r w:rsidRPr="00CF48BE">
        <w:rPr>
          <w:rFonts w:ascii="Times New Roman" w:eastAsia="Times New Roman" w:hAnsi="Times New Roman" w:cs="Times New Roman"/>
          <w:sz w:val="24"/>
          <w:szCs w:val="24"/>
          <w:lang w:eastAsia="tr-TR"/>
        </w:rPr>
        <w:br/>
        <w:t>- Çilek Mobilya (Mobilya Ticareti)</w:t>
      </w:r>
      <w:r w:rsidRPr="00CF48BE">
        <w:rPr>
          <w:rFonts w:ascii="Times New Roman" w:eastAsia="Times New Roman" w:hAnsi="Times New Roman" w:cs="Times New Roman"/>
          <w:sz w:val="24"/>
          <w:szCs w:val="24"/>
          <w:lang w:eastAsia="tr-TR"/>
        </w:rPr>
        <w:br/>
        <w:t xml:space="preserve">- </w:t>
      </w:r>
      <w:proofErr w:type="spellStart"/>
      <w:r w:rsidRPr="00CF48BE">
        <w:rPr>
          <w:rFonts w:ascii="Times New Roman" w:eastAsia="Times New Roman" w:hAnsi="Times New Roman" w:cs="Times New Roman"/>
          <w:sz w:val="24"/>
          <w:szCs w:val="24"/>
          <w:lang w:eastAsia="tr-TR"/>
        </w:rPr>
        <w:t>Transemex</w:t>
      </w:r>
      <w:proofErr w:type="spellEnd"/>
      <w:r w:rsidRPr="00CF48BE">
        <w:rPr>
          <w:rFonts w:ascii="Times New Roman" w:eastAsia="Times New Roman" w:hAnsi="Times New Roman" w:cs="Times New Roman"/>
          <w:sz w:val="24"/>
          <w:szCs w:val="24"/>
          <w:lang w:eastAsia="tr-TR"/>
        </w:rPr>
        <w:t xml:space="preserve"> (Lojistik)</w:t>
      </w:r>
      <w:r w:rsidRPr="00CF48BE">
        <w:rPr>
          <w:rFonts w:ascii="Times New Roman" w:eastAsia="Times New Roman" w:hAnsi="Times New Roman" w:cs="Times New Roman"/>
          <w:sz w:val="24"/>
          <w:szCs w:val="24"/>
          <w:lang w:eastAsia="tr-TR"/>
        </w:rPr>
        <w:br/>
      </w:r>
      <w:r w:rsidRPr="00CF48BE">
        <w:rPr>
          <w:rFonts w:ascii="Times New Roman" w:eastAsia="Times New Roman" w:hAnsi="Times New Roman" w:cs="Times New Roman"/>
          <w:sz w:val="24"/>
          <w:szCs w:val="24"/>
          <w:lang w:eastAsia="tr-TR"/>
        </w:rPr>
        <w:br/>
        <w:t xml:space="preserve">2007 yılı sonu itibariyle Macaristan’da işadamlarımız tarafından üç farklı organizasyon oluşturulmuştur; 1997 yılında kurulan ve başkanlığını Osman Şahbaz’ın (Tempo </w:t>
      </w:r>
      <w:proofErr w:type="spellStart"/>
      <w:r w:rsidRPr="00CF48BE">
        <w:rPr>
          <w:rFonts w:ascii="Times New Roman" w:eastAsia="Times New Roman" w:hAnsi="Times New Roman" w:cs="Times New Roman"/>
          <w:sz w:val="24"/>
          <w:szCs w:val="24"/>
          <w:lang w:eastAsia="tr-TR"/>
        </w:rPr>
        <w:t>Uno</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Kft</w:t>
      </w:r>
      <w:proofErr w:type="spellEnd"/>
      <w:r w:rsidRPr="00CF48BE">
        <w:rPr>
          <w:rFonts w:ascii="Times New Roman" w:eastAsia="Times New Roman" w:hAnsi="Times New Roman" w:cs="Times New Roman"/>
          <w:sz w:val="24"/>
          <w:szCs w:val="24"/>
          <w:lang w:eastAsia="tr-TR"/>
        </w:rPr>
        <w:t xml:space="preserve">.-Tekstil ürünleri) yaptığı Türk-Macar İşadamları Derneği ile 2000 yılında kurulmuş olan ve başkanlığını Suat Karakuş’un </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 xml:space="preserve">Ege Seramik San. Tic. </w:t>
      </w:r>
      <w:proofErr w:type="spellStart"/>
      <w:r w:rsidRPr="00CF48BE">
        <w:rPr>
          <w:rFonts w:ascii="Times New Roman" w:eastAsia="Times New Roman" w:hAnsi="Times New Roman" w:cs="Times New Roman"/>
          <w:sz w:val="24"/>
          <w:szCs w:val="24"/>
          <w:lang w:eastAsia="tr-TR"/>
        </w:rPr>
        <w:t>AŞ.’in</w:t>
      </w:r>
      <w:proofErr w:type="spellEnd"/>
      <w:r w:rsidRPr="00CF48BE">
        <w:rPr>
          <w:rFonts w:ascii="Times New Roman" w:eastAsia="Times New Roman" w:hAnsi="Times New Roman" w:cs="Times New Roman"/>
          <w:sz w:val="24"/>
          <w:szCs w:val="24"/>
          <w:lang w:eastAsia="tr-TR"/>
        </w:rPr>
        <w:t xml:space="preserve"> Macaristan temsilcisi</w:t>
      </w:r>
      <w:proofErr w:type="gramStart"/>
      <w:r w:rsidRPr="00CF48BE">
        <w:rPr>
          <w:rFonts w:ascii="Times New Roman" w:eastAsia="Times New Roman" w:hAnsi="Times New Roman" w:cs="Times New Roman"/>
          <w:sz w:val="24"/>
          <w:szCs w:val="24"/>
          <w:lang w:eastAsia="tr-TR"/>
        </w:rPr>
        <w:t>)</w:t>
      </w:r>
      <w:proofErr w:type="gramEnd"/>
      <w:r w:rsidRPr="00CF48BE">
        <w:rPr>
          <w:rFonts w:ascii="Times New Roman" w:eastAsia="Times New Roman" w:hAnsi="Times New Roman" w:cs="Times New Roman"/>
          <w:sz w:val="24"/>
          <w:szCs w:val="24"/>
          <w:lang w:eastAsia="tr-TR"/>
        </w:rPr>
        <w:t xml:space="preserve"> yaptığı Türk-Macar Sanayi ve Ticaret Odası’dır. Bunlara ek olarak 2007 yılı başında başkanlığını Hakan Garip Yıldız (Tuğra </w:t>
      </w:r>
      <w:proofErr w:type="spellStart"/>
      <w:r w:rsidRPr="00CF48BE">
        <w:rPr>
          <w:rFonts w:ascii="Times New Roman" w:eastAsia="Times New Roman" w:hAnsi="Times New Roman" w:cs="Times New Roman"/>
          <w:sz w:val="24"/>
          <w:szCs w:val="24"/>
          <w:lang w:eastAsia="tr-TR"/>
        </w:rPr>
        <w:t>Kft</w:t>
      </w:r>
      <w:proofErr w:type="spellEnd"/>
      <w:r w:rsidRPr="00CF48BE">
        <w:rPr>
          <w:rFonts w:ascii="Times New Roman" w:eastAsia="Times New Roman" w:hAnsi="Times New Roman" w:cs="Times New Roman"/>
          <w:sz w:val="24"/>
          <w:szCs w:val="24"/>
          <w:lang w:eastAsia="tr-TR"/>
        </w:rPr>
        <w:t xml:space="preserve">.) yaptığı “Aktif İşadamları Derneği” isimli ayrı bir dernek de kurularak faaliyete geçmiş bulunmaktadır. </w:t>
      </w:r>
      <w:r w:rsidRPr="00CF48BE">
        <w:rPr>
          <w:rFonts w:ascii="Times New Roman" w:eastAsia="Times New Roman" w:hAnsi="Times New Roman" w:cs="Times New Roman"/>
          <w:sz w:val="24"/>
          <w:szCs w:val="24"/>
          <w:lang w:eastAsia="tr-TR"/>
        </w:rPr>
        <w:br/>
        <w:t> </w:t>
      </w:r>
    </w:p>
    <w:p w:rsidR="00CF48BE" w:rsidRPr="00CF48BE" w:rsidRDefault="00CF48BE" w:rsidP="00CF48BE">
      <w:pPr>
        <w:numPr>
          <w:ilvl w:val="0"/>
          <w:numId w:val="3"/>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F48BE">
        <w:rPr>
          <w:rFonts w:ascii="Times New Roman" w:eastAsia="Times New Roman" w:hAnsi="Times New Roman" w:cs="Times New Roman"/>
          <w:b/>
          <w:bCs/>
          <w:sz w:val="27"/>
          <w:szCs w:val="27"/>
          <w:lang w:eastAsia="tr-TR"/>
        </w:rPr>
        <w:t>İki Ülke Arasındaki Ticarette Yaşanan Sorunlar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Macaristan’ın Mayıs 2004 tarihinde AB’ye tam üye olması sonrasında, iki ülke arasında Gümrük Birliği tesis edilmiştir. Bu çerçevede, ikili ticari ilişkilere dair konuların</w:t>
      </w:r>
      <w:r w:rsidR="0066514A">
        <w:rPr>
          <w:rFonts w:ascii="Times New Roman" w:eastAsia="Times New Roman" w:hAnsi="Times New Roman" w:cs="Times New Roman"/>
          <w:sz w:val="24"/>
          <w:szCs w:val="24"/>
          <w:lang w:eastAsia="tr-TR"/>
        </w:rPr>
        <w:t xml:space="preserve"> büyük bir kısmı, AB nezdinde gü</w:t>
      </w:r>
      <w:r w:rsidRPr="00CF48BE">
        <w:rPr>
          <w:rFonts w:ascii="Times New Roman" w:eastAsia="Times New Roman" w:hAnsi="Times New Roman" w:cs="Times New Roman"/>
          <w:sz w:val="24"/>
          <w:szCs w:val="24"/>
          <w:lang w:eastAsia="tr-TR"/>
        </w:rPr>
        <w:t>ndeme gelen ve çözüm aranan konular haline gelmiş bulunmaktadır. </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Bu nedenle, Macaristan ile Türkiye arasında ticari ilişkilerde yapısal bir sorun bulunmamaktadır. Genellikle firmalarımız, Macar makamları tarafından yapılan yanlış </w:t>
      </w:r>
      <w:r w:rsidRPr="00CF48BE">
        <w:rPr>
          <w:rFonts w:ascii="Times New Roman" w:eastAsia="Times New Roman" w:hAnsi="Times New Roman" w:cs="Times New Roman"/>
          <w:sz w:val="24"/>
          <w:szCs w:val="24"/>
          <w:lang w:eastAsia="tr-TR"/>
        </w:rPr>
        <w:lastRenderedPageBreak/>
        <w:t>uygulamalar, firmalarımızın yapmakta oldukları bazı hatalar, alacakların tahsil edilmesi ve taşımacılıkta (geçiş belgelerinin yetersizliği, ödül geçiş belgesi ve kesilen cezaların yüksekliği gibi) konusunda zaman zaman sıkıntılar ortaya çıkmaktadır.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Ayrıca pazarın küçük olması, ithalatçıların taleplerinin de nispetinde küçük olmasına neden olmaktadır. Bu da maliyetleri yükseltmektedir. Bundan dolayı ihracatçılarımız Macar pazarına ihracatı tercih etmemektedirler. Macar ithalatçılar da Türk ürünlerini Almanya, Avusturya gibi ülkelerden tedarik yoluna gitmektedir.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Diğer taraftan süt ve sütlü ürünler, her türlü sığır eti, işlenmemiş kanatlı eti ve sofralık yumurtaların Türkiye’den AB’ye ihracatının halen yapılamamakta olması dolayısıyla Macaristan pazarında da bu ürünlere ilişkin ülkemizin ihracat </w:t>
      </w:r>
      <w:proofErr w:type="gramStart"/>
      <w:r w:rsidRPr="00CF48BE">
        <w:rPr>
          <w:rFonts w:ascii="Times New Roman" w:eastAsia="Times New Roman" w:hAnsi="Times New Roman" w:cs="Times New Roman"/>
          <w:sz w:val="24"/>
          <w:szCs w:val="24"/>
          <w:lang w:eastAsia="tr-TR"/>
        </w:rPr>
        <w:t>imkanı</w:t>
      </w:r>
      <w:proofErr w:type="gramEnd"/>
      <w:r w:rsidRPr="00CF48BE">
        <w:rPr>
          <w:rFonts w:ascii="Times New Roman" w:eastAsia="Times New Roman" w:hAnsi="Times New Roman" w:cs="Times New Roman"/>
          <w:sz w:val="24"/>
          <w:szCs w:val="24"/>
          <w:lang w:eastAsia="tr-TR"/>
        </w:rPr>
        <w:t xml:space="preserve"> bulunmamaktadır.</w:t>
      </w:r>
    </w:p>
    <w:p w:rsidR="00CF48BE" w:rsidRPr="00CF48BE" w:rsidRDefault="00CF48BE" w:rsidP="00CF48BE">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CF48BE">
        <w:rPr>
          <w:rFonts w:ascii="Times New Roman" w:eastAsia="Times New Roman" w:hAnsi="Times New Roman" w:cs="Times New Roman"/>
          <w:sz w:val="24"/>
          <w:szCs w:val="24"/>
          <w:lang w:eastAsia="tr-TR"/>
        </w:rPr>
        <w:t xml:space="preserve">Bankacılık sisteminin teknoloji olarak Batı Avrupa ülkelerindeki kadar olmasa da gelişmiş olduğu ancak teknoloji kullanımında hala problemler yaşandığı ve ödeme </w:t>
      </w:r>
      <w:r w:rsidR="0066514A" w:rsidRPr="00CF48BE">
        <w:rPr>
          <w:rFonts w:ascii="Times New Roman" w:eastAsia="Times New Roman" w:hAnsi="Times New Roman" w:cs="Times New Roman"/>
          <w:sz w:val="24"/>
          <w:szCs w:val="24"/>
          <w:lang w:eastAsia="tr-TR"/>
        </w:rPr>
        <w:t>aktarmanın</w:t>
      </w:r>
      <w:r w:rsidRPr="00CF48BE">
        <w:rPr>
          <w:rFonts w:ascii="Times New Roman" w:eastAsia="Times New Roman" w:hAnsi="Times New Roman" w:cs="Times New Roman"/>
          <w:sz w:val="24"/>
          <w:szCs w:val="24"/>
          <w:lang w:eastAsia="tr-TR"/>
        </w:rPr>
        <w:t xml:space="preserve"> gecikebildiği bildirilmiştir. Macaristan’da hizmet veren bir Türk bankası bulunmamakla beraber, Türkiye Halk Bankası’nın </w:t>
      </w:r>
      <w:proofErr w:type="spellStart"/>
      <w:r w:rsidRPr="00CF48BE">
        <w:rPr>
          <w:rFonts w:ascii="Times New Roman" w:eastAsia="Times New Roman" w:hAnsi="Times New Roman" w:cs="Times New Roman"/>
          <w:sz w:val="24"/>
          <w:szCs w:val="24"/>
          <w:lang w:eastAsia="tr-TR"/>
        </w:rPr>
        <w:t>Volksbank</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Hungary</w:t>
      </w:r>
      <w:proofErr w:type="spellEnd"/>
      <w:r w:rsidRPr="00CF48BE">
        <w:rPr>
          <w:rFonts w:ascii="Times New Roman" w:eastAsia="Times New Roman" w:hAnsi="Times New Roman" w:cs="Times New Roman"/>
          <w:sz w:val="24"/>
          <w:szCs w:val="24"/>
          <w:lang w:eastAsia="tr-TR"/>
        </w:rPr>
        <w:t xml:space="preserve"> </w:t>
      </w:r>
      <w:proofErr w:type="spellStart"/>
      <w:r w:rsidRPr="00CF48BE">
        <w:rPr>
          <w:rFonts w:ascii="Times New Roman" w:eastAsia="Times New Roman" w:hAnsi="Times New Roman" w:cs="Times New Roman"/>
          <w:sz w:val="24"/>
          <w:szCs w:val="24"/>
          <w:lang w:eastAsia="tr-TR"/>
        </w:rPr>
        <w:t>Rt</w:t>
      </w:r>
      <w:proofErr w:type="spellEnd"/>
      <w:r w:rsidRPr="00CF48BE">
        <w:rPr>
          <w:rFonts w:ascii="Times New Roman" w:eastAsia="Times New Roman" w:hAnsi="Times New Roman" w:cs="Times New Roman"/>
          <w:sz w:val="24"/>
          <w:szCs w:val="24"/>
          <w:lang w:eastAsia="tr-TR"/>
        </w:rPr>
        <w:t>.’de % 10 c</w:t>
      </w:r>
    </w:p>
    <w:p w:rsidR="006735D2" w:rsidRPr="006735D2" w:rsidRDefault="006735D2" w:rsidP="00CF48BE">
      <w:pPr>
        <w:spacing w:beforeAutospacing="1" w:after="0" w:afterAutospacing="1" w:line="240" w:lineRule="auto"/>
        <w:ind w:left="720"/>
        <w:jc w:val="both"/>
        <w:rPr>
          <w:rFonts w:ascii="Times New Roman" w:eastAsia="Times New Roman" w:hAnsi="Times New Roman" w:cs="Times New Roman"/>
          <w:sz w:val="24"/>
          <w:szCs w:val="24"/>
          <w:lang w:eastAsia="tr-TR"/>
        </w:rPr>
      </w:pPr>
    </w:p>
    <w:p w:rsidR="006735D2" w:rsidRDefault="006735D2"/>
    <w:sectPr w:rsidR="00673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4ABA"/>
    <w:multiLevelType w:val="multilevel"/>
    <w:tmpl w:val="EBE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334A80"/>
    <w:multiLevelType w:val="multilevel"/>
    <w:tmpl w:val="C6B4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4B707E"/>
    <w:multiLevelType w:val="multilevel"/>
    <w:tmpl w:val="A49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EB57F5"/>
    <w:multiLevelType w:val="multilevel"/>
    <w:tmpl w:val="5646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88"/>
    <w:rsid w:val="0066514A"/>
    <w:rsid w:val="006735D2"/>
    <w:rsid w:val="006F3928"/>
    <w:rsid w:val="00825588"/>
    <w:rsid w:val="00923C25"/>
    <w:rsid w:val="00A43E9E"/>
    <w:rsid w:val="00A607BD"/>
    <w:rsid w:val="00CF48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6735D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6735D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735D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735D2"/>
    <w:rPr>
      <w:rFonts w:ascii="Times New Roman" w:eastAsia="Times New Roman" w:hAnsi="Times New Roman" w:cs="Times New Roman"/>
      <w:b/>
      <w:bCs/>
      <w:sz w:val="24"/>
      <w:szCs w:val="24"/>
      <w:lang w:eastAsia="tr-TR"/>
    </w:rPr>
  </w:style>
  <w:style w:type="paragraph" w:customStyle="1" w:styleId="content-text">
    <w:name w:val="content-text"/>
    <w:basedOn w:val="Normal"/>
    <w:rsid w:val="006735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735D2"/>
    <w:pPr>
      <w:spacing w:after="0" w:line="240" w:lineRule="auto"/>
    </w:pPr>
  </w:style>
  <w:style w:type="table" w:styleId="TabloKlavuzu">
    <w:name w:val="Table Grid"/>
    <w:basedOn w:val="NormalTablo"/>
    <w:uiPriority w:val="59"/>
    <w:rsid w:val="006F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651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51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6735D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6735D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735D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735D2"/>
    <w:rPr>
      <w:rFonts w:ascii="Times New Roman" w:eastAsia="Times New Roman" w:hAnsi="Times New Roman" w:cs="Times New Roman"/>
      <w:b/>
      <w:bCs/>
      <w:sz w:val="24"/>
      <w:szCs w:val="24"/>
      <w:lang w:eastAsia="tr-TR"/>
    </w:rPr>
  </w:style>
  <w:style w:type="paragraph" w:customStyle="1" w:styleId="content-text">
    <w:name w:val="content-text"/>
    <w:basedOn w:val="Normal"/>
    <w:rsid w:val="006735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735D2"/>
    <w:pPr>
      <w:spacing w:after="0" w:line="240" w:lineRule="auto"/>
    </w:pPr>
  </w:style>
  <w:style w:type="table" w:styleId="TabloKlavuzu">
    <w:name w:val="Table Grid"/>
    <w:basedOn w:val="NormalTablo"/>
    <w:uiPriority w:val="59"/>
    <w:rsid w:val="006F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651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51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86799">
      <w:bodyDiv w:val="1"/>
      <w:marLeft w:val="0"/>
      <w:marRight w:val="0"/>
      <w:marTop w:val="0"/>
      <w:marBottom w:val="0"/>
      <w:divBdr>
        <w:top w:val="none" w:sz="0" w:space="0" w:color="auto"/>
        <w:left w:val="none" w:sz="0" w:space="0" w:color="auto"/>
        <w:bottom w:val="none" w:sz="0" w:space="0" w:color="auto"/>
        <w:right w:val="none" w:sz="0" w:space="0" w:color="auto"/>
      </w:divBdr>
      <w:divsChild>
        <w:div w:id="63189304">
          <w:marLeft w:val="0"/>
          <w:marRight w:val="0"/>
          <w:marTop w:val="0"/>
          <w:marBottom w:val="0"/>
          <w:divBdr>
            <w:top w:val="none" w:sz="0" w:space="0" w:color="auto"/>
            <w:left w:val="none" w:sz="0" w:space="0" w:color="auto"/>
            <w:bottom w:val="none" w:sz="0" w:space="0" w:color="auto"/>
            <w:right w:val="none" w:sz="0" w:space="0" w:color="auto"/>
          </w:divBdr>
        </w:div>
        <w:div w:id="300965066">
          <w:marLeft w:val="0"/>
          <w:marRight w:val="0"/>
          <w:marTop w:val="0"/>
          <w:marBottom w:val="0"/>
          <w:divBdr>
            <w:top w:val="none" w:sz="0" w:space="0" w:color="auto"/>
            <w:left w:val="none" w:sz="0" w:space="0" w:color="auto"/>
            <w:bottom w:val="none" w:sz="0" w:space="0" w:color="auto"/>
            <w:right w:val="none" w:sz="0" w:space="0" w:color="auto"/>
          </w:divBdr>
        </w:div>
        <w:div w:id="2113624854">
          <w:marLeft w:val="0"/>
          <w:marRight w:val="0"/>
          <w:marTop w:val="0"/>
          <w:marBottom w:val="0"/>
          <w:divBdr>
            <w:top w:val="none" w:sz="0" w:space="0" w:color="auto"/>
            <w:left w:val="none" w:sz="0" w:space="0" w:color="auto"/>
            <w:bottom w:val="none" w:sz="0" w:space="0" w:color="auto"/>
            <w:right w:val="none" w:sz="0" w:space="0" w:color="auto"/>
          </w:divBdr>
        </w:div>
        <w:div w:id="1535577260">
          <w:marLeft w:val="0"/>
          <w:marRight w:val="0"/>
          <w:marTop w:val="0"/>
          <w:marBottom w:val="0"/>
          <w:divBdr>
            <w:top w:val="none" w:sz="0" w:space="0" w:color="auto"/>
            <w:left w:val="none" w:sz="0" w:space="0" w:color="auto"/>
            <w:bottom w:val="none" w:sz="0" w:space="0" w:color="auto"/>
            <w:right w:val="none" w:sz="0" w:space="0" w:color="auto"/>
          </w:divBdr>
        </w:div>
        <w:div w:id="314602244">
          <w:marLeft w:val="0"/>
          <w:marRight w:val="0"/>
          <w:marTop w:val="0"/>
          <w:marBottom w:val="0"/>
          <w:divBdr>
            <w:top w:val="none" w:sz="0" w:space="0" w:color="auto"/>
            <w:left w:val="none" w:sz="0" w:space="0" w:color="auto"/>
            <w:bottom w:val="none" w:sz="0" w:space="0" w:color="auto"/>
            <w:right w:val="none" w:sz="0" w:space="0" w:color="auto"/>
          </w:divBdr>
        </w:div>
      </w:divsChild>
    </w:div>
    <w:div w:id="421146843">
      <w:bodyDiv w:val="1"/>
      <w:marLeft w:val="0"/>
      <w:marRight w:val="0"/>
      <w:marTop w:val="0"/>
      <w:marBottom w:val="0"/>
      <w:divBdr>
        <w:top w:val="none" w:sz="0" w:space="0" w:color="auto"/>
        <w:left w:val="none" w:sz="0" w:space="0" w:color="auto"/>
        <w:bottom w:val="none" w:sz="0" w:space="0" w:color="auto"/>
        <w:right w:val="none" w:sz="0" w:space="0" w:color="auto"/>
      </w:divBdr>
    </w:div>
    <w:div w:id="560019431">
      <w:bodyDiv w:val="1"/>
      <w:marLeft w:val="0"/>
      <w:marRight w:val="0"/>
      <w:marTop w:val="0"/>
      <w:marBottom w:val="0"/>
      <w:divBdr>
        <w:top w:val="none" w:sz="0" w:space="0" w:color="auto"/>
        <w:left w:val="none" w:sz="0" w:space="0" w:color="auto"/>
        <w:bottom w:val="none" w:sz="0" w:space="0" w:color="auto"/>
        <w:right w:val="none" w:sz="0" w:space="0" w:color="auto"/>
      </w:divBdr>
      <w:divsChild>
        <w:div w:id="1726177192">
          <w:marLeft w:val="0"/>
          <w:marRight w:val="0"/>
          <w:marTop w:val="0"/>
          <w:marBottom w:val="0"/>
          <w:divBdr>
            <w:top w:val="none" w:sz="0" w:space="0" w:color="auto"/>
            <w:left w:val="none" w:sz="0" w:space="0" w:color="auto"/>
            <w:bottom w:val="none" w:sz="0" w:space="0" w:color="auto"/>
            <w:right w:val="none" w:sz="0" w:space="0" w:color="auto"/>
          </w:divBdr>
        </w:div>
        <w:div w:id="1898667981">
          <w:marLeft w:val="0"/>
          <w:marRight w:val="0"/>
          <w:marTop w:val="0"/>
          <w:marBottom w:val="0"/>
          <w:divBdr>
            <w:top w:val="none" w:sz="0" w:space="0" w:color="auto"/>
            <w:left w:val="none" w:sz="0" w:space="0" w:color="auto"/>
            <w:bottom w:val="none" w:sz="0" w:space="0" w:color="auto"/>
            <w:right w:val="none" w:sz="0" w:space="0" w:color="auto"/>
          </w:divBdr>
          <w:divsChild>
            <w:div w:id="502013736">
              <w:marLeft w:val="0"/>
              <w:marRight w:val="0"/>
              <w:marTop w:val="0"/>
              <w:marBottom w:val="0"/>
              <w:divBdr>
                <w:top w:val="none" w:sz="0" w:space="0" w:color="auto"/>
                <w:left w:val="none" w:sz="0" w:space="0" w:color="auto"/>
                <w:bottom w:val="none" w:sz="0" w:space="0" w:color="auto"/>
                <w:right w:val="none" w:sz="0" w:space="0" w:color="auto"/>
              </w:divBdr>
            </w:div>
            <w:div w:id="239409827">
              <w:marLeft w:val="0"/>
              <w:marRight w:val="0"/>
              <w:marTop w:val="0"/>
              <w:marBottom w:val="0"/>
              <w:divBdr>
                <w:top w:val="none" w:sz="0" w:space="0" w:color="auto"/>
                <w:left w:val="none" w:sz="0" w:space="0" w:color="auto"/>
                <w:bottom w:val="none" w:sz="0" w:space="0" w:color="auto"/>
                <w:right w:val="none" w:sz="0" w:space="0" w:color="auto"/>
              </w:divBdr>
              <w:divsChild>
                <w:div w:id="17799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2827">
          <w:marLeft w:val="0"/>
          <w:marRight w:val="0"/>
          <w:marTop w:val="0"/>
          <w:marBottom w:val="0"/>
          <w:divBdr>
            <w:top w:val="none" w:sz="0" w:space="0" w:color="auto"/>
            <w:left w:val="none" w:sz="0" w:space="0" w:color="auto"/>
            <w:bottom w:val="none" w:sz="0" w:space="0" w:color="auto"/>
            <w:right w:val="none" w:sz="0" w:space="0" w:color="auto"/>
          </w:divBdr>
          <w:divsChild>
            <w:div w:id="2124422070">
              <w:marLeft w:val="0"/>
              <w:marRight w:val="0"/>
              <w:marTop w:val="0"/>
              <w:marBottom w:val="0"/>
              <w:divBdr>
                <w:top w:val="none" w:sz="0" w:space="0" w:color="auto"/>
                <w:left w:val="none" w:sz="0" w:space="0" w:color="auto"/>
                <w:bottom w:val="none" w:sz="0" w:space="0" w:color="auto"/>
                <w:right w:val="none" w:sz="0" w:space="0" w:color="auto"/>
              </w:divBdr>
              <w:divsChild>
                <w:div w:id="18864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4704">
          <w:marLeft w:val="0"/>
          <w:marRight w:val="0"/>
          <w:marTop w:val="0"/>
          <w:marBottom w:val="0"/>
          <w:divBdr>
            <w:top w:val="none" w:sz="0" w:space="0" w:color="auto"/>
            <w:left w:val="none" w:sz="0" w:space="0" w:color="auto"/>
            <w:bottom w:val="none" w:sz="0" w:space="0" w:color="auto"/>
            <w:right w:val="none" w:sz="0" w:space="0" w:color="auto"/>
          </w:divBdr>
        </w:div>
        <w:div w:id="2005469778">
          <w:marLeft w:val="0"/>
          <w:marRight w:val="0"/>
          <w:marTop w:val="0"/>
          <w:marBottom w:val="0"/>
          <w:divBdr>
            <w:top w:val="none" w:sz="0" w:space="0" w:color="auto"/>
            <w:left w:val="none" w:sz="0" w:space="0" w:color="auto"/>
            <w:bottom w:val="none" w:sz="0" w:space="0" w:color="auto"/>
            <w:right w:val="none" w:sz="0" w:space="0" w:color="auto"/>
          </w:divBdr>
        </w:div>
        <w:div w:id="1803379383">
          <w:marLeft w:val="0"/>
          <w:marRight w:val="0"/>
          <w:marTop w:val="0"/>
          <w:marBottom w:val="0"/>
          <w:divBdr>
            <w:top w:val="none" w:sz="0" w:space="0" w:color="auto"/>
            <w:left w:val="none" w:sz="0" w:space="0" w:color="auto"/>
            <w:bottom w:val="none" w:sz="0" w:space="0" w:color="auto"/>
            <w:right w:val="none" w:sz="0" w:space="0" w:color="auto"/>
          </w:divBdr>
        </w:div>
      </w:divsChild>
    </w:div>
    <w:div w:id="684286875">
      <w:bodyDiv w:val="1"/>
      <w:marLeft w:val="0"/>
      <w:marRight w:val="0"/>
      <w:marTop w:val="0"/>
      <w:marBottom w:val="0"/>
      <w:divBdr>
        <w:top w:val="none" w:sz="0" w:space="0" w:color="auto"/>
        <w:left w:val="none" w:sz="0" w:space="0" w:color="auto"/>
        <w:bottom w:val="none" w:sz="0" w:space="0" w:color="auto"/>
        <w:right w:val="none" w:sz="0" w:space="0" w:color="auto"/>
      </w:divBdr>
    </w:div>
    <w:div w:id="704863592">
      <w:bodyDiv w:val="1"/>
      <w:marLeft w:val="0"/>
      <w:marRight w:val="0"/>
      <w:marTop w:val="0"/>
      <w:marBottom w:val="0"/>
      <w:divBdr>
        <w:top w:val="none" w:sz="0" w:space="0" w:color="auto"/>
        <w:left w:val="none" w:sz="0" w:space="0" w:color="auto"/>
        <w:bottom w:val="none" w:sz="0" w:space="0" w:color="auto"/>
        <w:right w:val="none" w:sz="0" w:space="0" w:color="auto"/>
      </w:divBdr>
    </w:div>
    <w:div w:id="1211265907">
      <w:bodyDiv w:val="1"/>
      <w:marLeft w:val="0"/>
      <w:marRight w:val="0"/>
      <w:marTop w:val="0"/>
      <w:marBottom w:val="0"/>
      <w:divBdr>
        <w:top w:val="none" w:sz="0" w:space="0" w:color="auto"/>
        <w:left w:val="none" w:sz="0" w:space="0" w:color="auto"/>
        <w:bottom w:val="none" w:sz="0" w:space="0" w:color="auto"/>
        <w:right w:val="none" w:sz="0" w:space="0" w:color="auto"/>
      </w:divBdr>
    </w:div>
    <w:div w:id="1371340844">
      <w:bodyDiv w:val="1"/>
      <w:marLeft w:val="0"/>
      <w:marRight w:val="0"/>
      <w:marTop w:val="0"/>
      <w:marBottom w:val="0"/>
      <w:divBdr>
        <w:top w:val="none" w:sz="0" w:space="0" w:color="auto"/>
        <w:left w:val="none" w:sz="0" w:space="0" w:color="auto"/>
        <w:bottom w:val="none" w:sz="0" w:space="0" w:color="auto"/>
        <w:right w:val="none" w:sz="0" w:space="0" w:color="auto"/>
      </w:divBdr>
    </w:div>
    <w:div w:id="19079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21</Pages>
  <Words>6510</Words>
  <Characters>37111</Characters>
  <Application>Microsoft Office Word</Application>
  <DocSecurity>0</DocSecurity>
  <Lines>309</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Basaktemiz</dc:creator>
  <cp:keywords/>
  <dc:description/>
  <cp:lastModifiedBy>Basaktemiz</cp:lastModifiedBy>
  <cp:revision>3</cp:revision>
  <cp:lastPrinted>2014-09-15T08:44:00Z</cp:lastPrinted>
  <dcterms:created xsi:type="dcterms:W3CDTF">2014-09-15T07:54:00Z</dcterms:created>
  <dcterms:modified xsi:type="dcterms:W3CDTF">2014-11-03T14:51:00Z</dcterms:modified>
</cp:coreProperties>
</file>